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3B8E" w14:textId="77777777" w:rsidR="00735420" w:rsidRPr="00735420" w:rsidRDefault="00735420" w:rsidP="00735420">
      <w:pPr>
        <w:spacing w:after="0" w:line="240" w:lineRule="auto"/>
        <w:rPr>
          <w:rFonts w:ascii="Calibri" w:eastAsia="Calibri" w:hAnsi="Calibri" w:cs="Times New Roman"/>
          <w:b/>
          <w:sz w:val="24"/>
          <w:szCs w:val="24"/>
        </w:rPr>
      </w:pPr>
      <w:bookmarkStart w:id="0" w:name="_GoBack"/>
      <w:bookmarkEnd w:id="0"/>
      <w:r w:rsidRPr="00735420">
        <w:rPr>
          <w:rFonts w:ascii="Calibri" w:eastAsia="Calibri" w:hAnsi="Calibri" w:cs="Times New Roman"/>
          <w:b/>
          <w:sz w:val="24"/>
          <w:szCs w:val="24"/>
        </w:rPr>
        <w:t xml:space="preserve">IMPORTANT QUOTES FROM THE UNITED STATES COURT OF APPEALS FOR THE FIRST CIRCUIT </w:t>
      </w:r>
    </w:p>
    <w:p w14:paraId="6E2A8EC6" w14:textId="5D28DDF0" w:rsidR="00735420" w:rsidRPr="00735420" w:rsidRDefault="00460B8D" w:rsidP="00735420">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CITY OF TAUNTON </w:t>
      </w:r>
      <w:r w:rsidR="00735420" w:rsidRPr="00735420">
        <w:rPr>
          <w:rFonts w:ascii="Calibri" w:eastAsia="Calibri" w:hAnsi="Calibri" w:cs="Times New Roman"/>
          <w:b/>
          <w:sz w:val="24"/>
          <w:szCs w:val="24"/>
        </w:rPr>
        <w:t xml:space="preserve">V. EPA CASE </w:t>
      </w:r>
      <w:proofErr w:type="spellStart"/>
      <w:r w:rsidRPr="00460B8D">
        <w:rPr>
          <w:rFonts w:ascii="Calibri" w:eastAsia="Calibri" w:hAnsi="Calibri" w:cs="Times New Roman"/>
          <w:b/>
          <w:sz w:val="24"/>
          <w:szCs w:val="24"/>
        </w:rPr>
        <w:t>C</w:t>
      </w:r>
      <w:r>
        <w:rPr>
          <w:rFonts w:ascii="Calibri" w:eastAsia="Calibri" w:hAnsi="Calibri" w:cs="Times New Roman"/>
          <w:b/>
          <w:sz w:val="24"/>
          <w:szCs w:val="24"/>
        </w:rPr>
        <w:t>ASE</w:t>
      </w:r>
      <w:proofErr w:type="spellEnd"/>
      <w:r>
        <w:rPr>
          <w:rFonts w:ascii="Calibri" w:eastAsia="Calibri" w:hAnsi="Calibri" w:cs="Times New Roman"/>
          <w:b/>
          <w:sz w:val="24"/>
          <w:szCs w:val="24"/>
        </w:rPr>
        <w:t xml:space="preserve"> NO.</w:t>
      </w:r>
      <w:r w:rsidRPr="00460B8D">
        <w:rPr>
          <w:rFonts w:ascii="Calibri" w:eastAsia="Calibri" w:hAnsi="Calibri" w:cs="Times New Roman"/>
          <w:b/>
          <w:sz w:val="24"/>
          <w:szCs w:val="24"/>
        </w:rPr>
        <w:t xml:space="preserve"> 16-2280</w:t>
      </w:r>
    </w:p>
    <w:p w14:paraId="0ED684E0" w14:textId="014046D7" w:rsidR="005A45D9" w:rsidRDefault="00735420" w:rsidP="00735420">
      <w:pPr>
        <w:pStyle w:val="NoSpacing"/>
        <w:rPr>
          <w:rFonts w:ascii="Calibri" w:eastAsia="Calibri" w:hAnsi="Calibri" w:cs="Times New Roman"/>
          <w:sz w:val="24"/>
          <w:szCs w:val="24"/>
        </w:rPr>
      </w:pPr>
      <w:r w:rsidRPr="00735420">
        <w:rPr>
          <w:rFonts w:ascii="Calibri" w:eastAsia="Calibri" w:hAnsi="Calibri" w:cs="Times New Roman"/>
          <w:sz w:val="24"/>
          <w:szCs w:val="24"/>
        </w:rPr>
        <w:t xml:space="preserve">(For full decision see: </w:t>
      </w:r>
      <w:hyperlink r:id="rId6" w:history="1">
        <w:r w:rsidR="00460B8D" w:rsidRPr="00136784">
          <w:rPr>
            <w:rStyle w:val="Hyperlink"/>
            <w:rFonts w:ascii="Calibri" w:eastAsia="Calibri" w:hAnsi="Calibri" w:cs="Times New Roman"/>
            <w:sz w:val="24"/>
            <w:szCs w:val="24"/>
          </w:rPr>
          <w:t>https://yosemite.epa.gov/oa/EAB_Web_Docket.nsf/A568248B44D1C63785258053005AEDD0/$File/Opinion%207.9.2018%20(46%20pages).pdf</w:t>
        </w:r>
      </w:hyperlink>
      <w:r w:rsidRPr="00735420">
        <w:rPr>
          <w:rFonts w:ascii="Calibri" w:eastAsia="Calibri" w:hAnsi="Calibri" w:cs="Times New Roman"/>
          <w:sz w:val="24"/>
          <w:szCs w:val="24"/>
        </w:rPr>
        <w:t>)</w:t>
      </w:r>
    </w:p>
    <w:p w14:paraId="3426236B" w14:textId="67CC50D5" w:rsidR="00460B8D" w:rsidRDefault="00460B8D" w:rsidP="00735420">
      <w:pPr>
        <w:pStyle w:val="NoSpacing"/>
        <w:rPr>
          <w:rFonts w:ascii="Calibri" w:eastAsia="Calibri" w:hAnsi="Calibri" w:cs="Times New Roman"/>
          <w:sz w:val="24"/>
          <w:szCs w:val="24"/>
        </w:rPr>
      </w:pPr>
    </w:p>
    <w:p w14:paraId="2445DB97" w14:textId="1715D518" w:rsidR="00460B8D" w:rsidRDefault="00460B8D" w:rsidP="00735420">
      <w:pPr>
        <w:pStyle w:val="NoSpacing"/>
        <w:rPr>
          <w:rFonts w:ascii="Calibri" w:eastAsia="Calibri" w:hAnsi="Calibri" w:cs="Times New Roman"/>
          <w:sz w:val="24"/>
          <w:szCs w:val="24"/>
        </w:rPr>
      </w:pPr>
      <w:r w:rsidRPr="00460B8D">
        <w:rPr>
          <w:rFonts w:ascii="Calibri" w:eastAsia="Calibri" w:hAnsi="Calibri" w:cs="Times New Roman"/>
          <w:sz w:val="24"/>
          <w:szCs w:val="24"/>
        </w:rPr>
        <w:t>After considering all of the City's challenges, both procedural and substantive in nature, we uphold the EPA's permitting decision.</w:t>
      </w:r>
    </w:p>
    <w:p w14:paraId="3B9CC3AC" w14:textId="080B820B" w:rsidR="00460B8D" w:rsidRDefault="00460B8D" w:rsidP="00735420">
      <w:pPr>
        <w:pStyle w:val="NoSpacing"/>
        <w:rPr>
          <w:rFonts w:ascii="Calibri" w:eastAsia="Calibri" w:hAnsi="Calibri" w:cs="Times New Roman"/>
          <w:sz w:val="24"/>
          <w:szCs w:val="24"/>
        </w:rPr>
      </w:pPr>
    </w:p>
    <w:p w14:paraId="65C55B14" w14:textId="77777777" w:rsidR="00674F76" w:rsidRDefault="00054D0B" w:rsidP="00735420">
      <w:pPr>
        <w:pStyle w:val="NoSpacing"/>
        <w:rPr>
          <w:rFonts w:ascii="Calibri" w:eastAsia="Calibri" w:hAnsi="Calibri" w:cs="Times New Roman"/>
          <w:sz w:val="24"/>
          <w:szCs w:val="24"/>
        </w:rPr>
      </w:pPr>
      <w:r w:rsidRPr="00054D0B">
        <w:rPr>
          <w:rFonts w:ascii="Calibri" w:eastAsia="Calibri" w:hAnsi="Calibri" w:cs="Times New Roman"/>
          <w:sz w:val="24"/>
          <w:szCs w:val="24"/>
        </w:rPr>
        <w:t>NPDES permits "must control all pollutants or pollutant parameters" that the EPA "determines are or  may  be  discharged  at  a  level  which  will  cause,  have  the  reasonable potential to cause, or contribute to an excursion above any  State  water  quality  standard,  including  State  narrative  criteria for water quality."  40 C.F.R. § 122.44(d)(1)(</w:t>
      </w:r>
      <w:proofErr w:type="spellStart"/>
      <w:r w:rsidRPr="00054D0B">
        <w:rPr>
          <w:rFonts w:ascii="Calibri" w:eastAsia="Calibri" w:hAnsi="Calibri" w:cs="Times New Roman"/>
          <w:sz w:val="24"/>
          <w:szCs w:val="24"/>
        </w:rPr>
        <w:t>i</w:t>
      </w:r>
      <w:proofErr w:type="spellEnd"/>
      <w:r w:rsidRPr="00054D0B">
        <w:rPr>
          <w:rFonts w:ascii="Calibri" w:eastAsia="Calibri" w:hAnsi="Calibri" w:cs="Times New Roman"/>
          <w:sz w:val="24"/>
          <w:szCs w:val="24"/>
        </w:rPr>
        <w:t>).  The EPA has interpreted "reasonable potential" to mean "some degree of certainty  greater  than  a  mere  possibility."    In  re  Upper  Blackstone  Water  Pollution  Abatement  Dist.,  14  E.A.D.  577,  599  n.29  (EAB  2010).    "Narrative"  water  quality  criteria  are</w:t>
      </w:r>
      <w:r>
        <w:rPr>
          <w:rFonts w:ascii="Calibri" w:eastAsia="Calibri" w:hAnsi="Calibri" w:cs="Times New Roman"/>
          <w:sz w:val="24"/>
          <w:szCs w:val="24"/>
        </w:rPr>
        <w:t xml:space="preserve"> </w:t>
      </w:r>
      <w:r w:rsidRPr="00054D0B">
        <w:rPr>
          <w:rFonts w:ascii="Calibri" w:eastAsia="Calibri" w:hAnsi="Calibri" w:cs="Times New Roman"/>
          <w:sz w:val="24"/>
          <w:szCs w:val="24"/>
        </w:rPr>
        <w:t>qualitative,  rather  than  numerical,  in  nature.    See  40  C.F.R.  §§ 131.3(b), 131.11 (b).</w:t>
      </w:r>
    </w:p>
    <w:p w14:paraId="4E9BBDE8" w14:textId="77777777" w:rsidR="00674F76" w:rsidRDefault="00674F76" w:rsidP="00735420">
      <w:pPr>
        <w:pStyle w:val="NoSpacing"/>
        <w:rPr>
          <w:rFonts w:ascii="Calibri" w:eastAsia="Calibri" w:hAnsi="Calibri" w:cs="Times New Roman"/>
          <w:sz w:val="24"/>
          <w:szCs w:val="24"/>
        </w:rPr>
      </w:pPr>
    </w:p>
    <w:p w14:paraId="7451C40F" w14:textId="3E4918A7" w:rsidR="00054D0B" w:rsidRDefault="00054D0B" w:rsidP="00735420">
      <w:pPr>
        <w:pStyle w:val="NoSpacing"/>
        <w:rPr>
          <w:rFonts w:ascii="Calibri" w:eastAsia="Calibri" w:hAnsi="Calibri" w:cs="Times New Roman"/>
          <w:sz w:val="24"/>
          <w:szCs w:val="24"/>
        </w:rPr>
      </w:pPr>
      <w:r w:rsidRPr="00054D0B">
        <w:rPr>
          <w:rFonts w:ascii="Calibri" w:eastAsia="Calibri" w:hAnsi="Calibri" w:cs="Times New Roman"/>
          <w:sz w:val="24"/>
          <w:szCs w:val="24"/>
        </w:rPr>
        <w:t xml:space="preserve">Massachusetts  classifies  the  Taunton  Estuary  and  the  eastern portion of Mount Hope Bay as "Class SB" waters.  Per state regulations, Class SB waters "are designated as a habitat for fish, other aquatic life and wildlife . . . and for primary and secondary contact  recreation."    314  Mass.  Code  Regs.  §  4.05(4)(b).    They  "shall  have  consistently  good  aesthetic  value."    Id.    Class  SB  waters  must  also  meet  the  numeric  water  quality  criterion  of  a  minimum of 5.0 mg/l of dissolved oxygen.  Id. § 4.05(4)(b)(1).  So too  must  they  satisfy  the  following  narrative  water  quality  criterion:      </w:t>
      </w:r>
    </w:p>
    <w:p w14:paraId="1D4D4952" w14:textId="77777777" w:rsidR="00054D0B" w:rsidRDefault="00054D0B" w:rsidP="00054D0B">
      <w:pPr>
        <w:pStyle w:val="NoSpacing"/>
        <w:ind w:left="720"/>
        <w:rPr>
          <w:rFonts w:ascii="Calibri" w:eastAsia="Calibri" w:hAnsi="Calibri" w:cs="Times New Roman"/>
          <w:sz w:val="24"/>
          <w:szCs w:val="24"/>
        </w:rPr>
      </w:pPr>
      <w:r w:rsidRPr="00054D0B">
        <w:rPr>
          <w:rFonts w:ascii="Calibri" w:eastAsia="Calibri" w:hAnsi="Calibri" w:cs="Times New Roman"/>
          <w:sz w:val="24"/>
          <w:szCs w:val="24"/>
        </w:rPr>
        <w:t xml:space="preserve">Unless naturally occurring, all surface waters shall be free from nutrients in concentrations that would cause  or  contribute  to  impairment  of  existing  or  designated  uses  .  .  .  .  Any  existing  point  source  discharge containing nutrients in concentrations that would cause or contribute to cultural eutrophication .  .  .  shall  be  provided  with  the  most  appropriate  treatment . . . to remove such nutrients to ensure protection of existing and designated uses. Id. §4.05(5)(c).  </w:t>
      </w:r>
    </w:p>
    <w:p w14:paraId="5EDF5225" w14:textId="77777777" w:rsidR="00674F76" w:rsidRDefault="00674F76" w:rsidP="00735420">
      <w:pPr>
        <w:pStyle w:val="NoSpacing"/>
        <w:rPr>
          <w:rFonts w:ascii="Calibri" w:eastAsia="Calibri" w:hAnsi="Calibri" w:cs="Times New Roman"/>
          <w:sz w:val="24"/>
          <w:szCs w:val="24"/>
        </w:rPr>
      </w:pPr>
    </w:p>
    <w:p w14:paraId="3C888A55" w14:textId="32036A92" w:rsidR="00460B8D" w:rsidRDefault="00054D0B" w:rsidP="00735420">
      <w:pPr>
        <w:pStyle w:val="NoSpacing"/>
        <w:rPr>
          <w:rFonts w:ascii="Calibri" w:eastAsia="Calibri" w:hAnsi="Calibri" w:cs="Times New Roman"/>
          <w:sz w:val="24"/>
          <w:szCs w:val="24"/>
        </w:rPr>
      </w:pPr>
      <w:r w:rsidRPr="00054D0B">
        <w:rPr>
          <w:rFonts w:ascii="Calibri" w:eastAsia="Calibri" w:hAnsi="Calibri" w:cs="Times New Roman"/>
          <w:sz w:val="24"/>
          <w:szCs w:val="24"/>
        </w:rPr>
        <w:t>When  issuing  NDPES  permits  for  states  that  employ  narrative criteria, the EPA must translate those criteria into a "calculated  numeric  water  quality  criterion"  that  the  EPA  "demonstrates will attain and maintain applicable narrative water quality criteria and will fully protect the designated use."  40</w:t>
      </w:r>
      <w:r>
        <w:rPr>
          <w:rFonts w:ascii="Calibri" w:eastAsia="Calibri" w:hAnsi="Calibri" w:cs="Times New Roman"/>
          <w:sz w:val="24"/>
          <w:szCs w:val="24"/>
        </w:rPr>
        <w:t xml:space="preserve"> </w:t>
      </w:r>
      <w:r w:rsidRPr="00054D0B">
        <w:rPr>
          <w:rFonts w:ascii="Calibri" w:eastAsia="Calibri" w:hAnsi="Calibri" w:cs="Times New Roman"/>
          <w:sz w:val="24"/>
          <w:szCs w:val="24"/>
        </w:rPr>
        <w:t>C.F.R.  §  122.44(d)(1)(vi)(A).    The  EPA  may  arrive  at  that  numerical criterion by using "a proposed State criterion, or an explicit  State  policy  or regulation  interpreting  [the  State's]  narrative  water  quality  criterion,  supplemented  with  other  relevant  information  .  .  .  ."    Id.    Massachusetts  has  not  prescribed  specific  methodologies  for  deriving  numeric  nitrogen  limitations  that  correspond  to  its  narrative  criteria.  It  therefore fell to the EPA to do so here.</w:t>
      </w:r>
    </w:p>
    <w:p w14:paraId="657A3AA2" w14:textId="77D978FC" w:rsidR="00D4744D" w:rsidRDefault="00D4744D" w:rsidP="00735420">
      <w:pPr>
        <w:pStyle w:val="NoSpacing"/>
        <w:rPr>
          <w:rFonts w:ascii="Calibri" w:eastAsia="Calibri" w:hAnsi="Calibri" w:cs="Times New Roman"/>
          <w:sz w:val="24"/>
          <w:szCs w:val="24"/>
        </w:rPr>
      </w:pPr>
    </w:p>
    <w:p w14:paraId="6D0361BE" w14:textId="35C99C27" w:rsidR="00D4744D" w:rsidRDefault="00D4744D" w:rsidP="00735420">
      <w:pPr>
        <w:pStyle w:val="NoSpacing"/>
        <w:rPr>
          <w:rFonts w:ascii="Calibri" w:eastAsia="Calibri" w:hAnsi="Calibri" w:cs="Times New Roman"/>
          <w:sz w:val="24"/>
          <w:szCs w:val="24"/>
        </w:rPr>
      </w:pPr>
    </w:p>
    <w:p w14:paraId="12784DD3" w14:textId="77777777" w:rsidR="00D4744D" w:rsidRDefault="00D4744D" w:rsidP="00735420">
      <w:pPr>
        <w:pStyle w:val="NoSpacing"/>
        <w:rPr>
          <w:rFonts w:ascii="Calibri" w:eastAsia="Calibri" w:hAnsi="Calibri" w:cs="Times New Roman"/>
          <w:sz w:val="24"/>
          <w:szCs w:val="24"/>
        </w:rPr>
      </w:pPr>
    </w:p>
    <w:p w14:paraId="18353888" w14:textId="2D59B5D3" w:rsidR="00D4744D" w:rsidRPr="00D4744D"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lastRenderedPageBreak/>
        <w:t>The EPA may arrive at that</w:t>
      </w:r>
      <w:r>
        <w:rPr>
          <w:rFonts w:ascii="Calibri" w:eastAsia="Calibri" w:hAnsi="Calibri" w:cs="Times New Roman"/>
          <w:sz w:val="24"/>
          <w:szCs w:val="24"/>
        </w:rPr>
        <w:t xml:space="preserve"> </w:t>
      </w:r>
      <w:r w:rsidRPr="00D4744D">
        <w:rPr>
          <w:rFonts w:ascii="Calibri" w:eastAsia="Calibri" w:hAnsi="Calibri" w:cs="Times New Roman"/>
          <w:sz w:val="24"/>
          <w:szCs w:val="24"/>
        </w:rPr>
        <w:t>numerical criterion by using "a proposed State criterion, or an</w:t>
      </w:r>
    </w:p>
    <w:p w14:paraId="4BEE10B8" w14:textId="3BB6B293" w:rsidR="00CD107A"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t>explicit State policy or regulation interpreting [the State's]</w:t>
      </w:r>
      <w:r>
        <w:rPr>
          <w:rFonts w:ascii="Calibri" w:eastAsia="Calibri" w:hAnsi="Calibri" w:cs="Times New Roman"/>
          <w:sz w:val="24"/>
          <w:szCs w:val="24"/>
        </w:rPr>
        <w:t xml:space="preserve"> </w:t>
      </w:r>
      <w:r w:rsidRPr="00D4744D">
        <w:rPr>
          <w:rFonts w:ascii="Calibri" w:eastAsia="Calibri" w:hAnsi="Calibri" w:cs="Times New Roman"/>
          <w:sz w:val="24"/>
          <w:szCs w:val="24"/>
        </w:rPr>
        <w:t>narrative water quality criterion, supplemented with other</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relevant information . . . ." Id.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Massachusetts has not</w:t>
      </w:r>
      <w:r>
        <w:rPr>
          <w:rFonts w:ascii="Calibri" w:eastAsia="Calibri" w:hAnsi="Calibri" w:cs="Times New Roman"/>
          <w:sz w:val="24"/>
          <w:szCs w:val="24"/>
        </w:rPr>
        <w:t xml:space="preserve"> </w:t>
      </w:r>
      <w:r w:rsidRPr="00D4744D">
        <w:rPr>
          <w:rFonts w:ascii="Calibri" w:eastAsia="Calibri" w:hAnsi="Calibri" w:cs="Times New Roman"/>
          <w:sz w:val="24"/>
          <w:szCs w:val="24"/>
        </w:rPr>
        <w:t>prescribed specific methodologies for deriving numeric nitrogen</w:t>
      </w:r>
      <w:r>
        <w:rPr>
          <w:rFonts w:ascii="Calibri" w:eastAsia="Calibri" w:hAnsi="Calibri" w:cs="Times New Roman"/>
          <w:sz w:val="24"/>
          <w:szCs w:val="24"/>
        </w:rPr>
        <w:t xml:space="preserve"> </w:t>
      </w:r>
      <w:r w:rsidRPr="00D4744D">
        <w:rPr>
          <w:rFonts w:ascii="Calibri" w:eastAsia="Calibri" w:hAnsi="Calibri" w:cs="Times New Roman"/>
          <w:sz w:val="24"/>
          <w:szCs w:val="24"/>
        </w:rPr>
        <w:t>limitations that correspond to its narrative criteria.</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 It</w:t>
      </w:r>
      <w:r>
        <w:rPr>
          <w:rFonts w:ascii="Calibri" w:eastAsia="Calibri" w:hAnsi="Calibri" w:cs="Times New Roman"/>
          <w:sz w:val="24"/>
          <w:szCs w:val="24"/>
        </w:rPr>
        <w:t xml:space="preserve"> </w:t>
      </w:r>
      <w:r w:rsidRPr="00D4744D">
        <w:rPr>
          <w:rFonts w:ascii="Calibri" w:eastAsia="Calibri" w:hAnsi="Calibri" w:cs="Times New Roman"/>
          <w:sz w:val="24"/>
          <w:szCs w:val="24"/>
        </w:rPr>
        <w:t>therefore fell to the EPA to do so here.</w:t>
      </w:r>
      <w:r>
        <w:rPr>
          <w:rFonts w:ascii="Calibri" w:eastAsia="Calibri" w:hAnsi="Calibri" w:cs="Times New Roman"/>
          <w:sz w:val="24"/>
          <w:szCs w:val="24"/>
        </w:rPr>
        <w:t xml:space="preserve">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The EPA looked to an interim report prepared for the</w:t>
      </w:r>
      <w:r>
        <w:rPr>
          <w:rFonts w:ascii="Calibri" w:eastAsia="Calibri" w:hAnsi="Calibri" w:cs="Times New Roman"/>
          <w:sz w:val="24"/>
          <w:szCs w:val="24"/>
        </w:rPr>
        <w:t xml:space="preserve"> </w:t>
      </w:r>
      <w:r w:rsidRPr="00D4744D">
        <w:rPr>
          <w:rFonts w:ascii="Calibri" w:eastAsia="Calibri" w:hAnsi="Calibri" w:cs="Times New Roman"/>
          <w:sz w:val="24"/>
          <w:szCs w:val="24"/>
        </w:rPr>
        <w:t>Massachusetts Department of Environmental Protection (MassDEP)</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known as the </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Critical Indicators Report."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See Massachusetts</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Estuaries Project, Site-Specific Nitrogen </w:t>
      </w:r>
      <w:r>
        <w:rPr>
          <w:rFonts w:ascii="Calibri" w:eastAsia="Calibri" w:hAnsi="Calibri" w:cs="Times New Roman"/>
          <w:sz w:val="24"/>
          <w:szCs w:val="24"/>
        </w:rPr>
        <w:t>t</w:t>
      </w:r>
      <w:r w:rsidRPr="00D4744D">
        <w:rPr>
          <w:rFonts w:ascii="Calibri" w:eastAsia="Calibri" w:hAnsi="Calibri" w:cs="Times New Roman"/>
          <w:sz w:val="24"/>
          <w:szCs w:val="24"/>
        </w:rPr>
        <w:t>hresholds for</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Southeastern Massachusetts </w:t>
      </w:r>
      <w:proofErr w:type="spellStart"/>
      <w:r w:rsidRPr="00D4744D">
        <w:rPr>
          <w:rFonts w:ascii="Calibri" w:eastAsia="Calibri" w:hAnsi="Calibri" w:cs="Times New Roman"/>
          <w:sz w:val="24"/>
          <w:szCs w:val="24"/>
        </w:rPr>
        <w:t>Embayments</w:t>
      </w:r>
      <w:proofErr w:type="spellEnd"/>
      <w:r w:rsidRPr="00D4744D">
        <w:rPr>
          <w:rFonts w:ascii="Calibri" w:eastAsia="Calibri" w:hAnsi="Calibri" w:cs="Times New Roman"/>
          <w:sz w:val="24"/>
          <w:szCs w:val="24"/>
        </w:rPr>
        <w:t>: Critical Indicators, July</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21, 2003, </w:t>
      </w:r>
      <w:hyperlink r:id="rId7" w:history="1">
        <w:r w:rsidR="00FF555F" w:rsidRPr="00837211">
          <w:rPr>
            <w:rStyle w:val="Hyperlink"/>
            <w:rFonts w:ascii="Calibri" w:eastAsia="Calibri" w:hAnsi="Calibri" w:cs="Times New Roman"/>
            <w:sz w:val="24"/>
            <w:szCs w:val="24"/>
          </w:rPr>
          <w:t>https://yosemite.epa.gov/OA/EAB_WEB_Docket.nsf/Verity%20View/DE93FF445FFADF1285257527005AD4A9/$File/Memorandum%20in%20Opposition%20...89.pdf</w:t>
        </w:r>
      </w:hyperlink>
      <w:r w:rsidR="00FF555F">
        <w:rPr>
          <w:rFonts w:ascii="Calibri" w:eastAsia="Calibri" w:hAnsi="Calibri" w:cs="Times New Roman"/>
          <w:sz w:val="24"/>
          <w:szCs w:val="24"/>
        </w:rPr>
        <w:t xml:space="preserve"> </w:t>
      </w:r>
      <w:r w:rsidRPr="00D4744D">
        <w:rPr>
          <w:rFonts w:ascii="Calibri" w:eastAsia="Calibri" w:hAnsi="Calibri" w:cs="Times New Roman"/>
          <w:sz w:val="24"/>
          <w:szCs w:val="24"/>
        </w:rPr>
        <w:t>nitroest.pdf (last visited June 14, 2018).</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 As the EPA explained</w:t>
      </w:r>
      <w:r>
        <w:rPr>
          <w:rFonts w:ascii="Calibri" w:eastAsia="Calibri" w:hAnsi="Calibri" w:cs="Times New Roman"/>
          <w:sz w:val="24"/>
          <w:szCs w:val="24"/>
        </w:rPr>
        <w:t xml:space="preserve"> </w:t>
      </w:r>
      <w:r w:rsidRPr="00D4744D">
        <w:rPr>
          <w:rFonts w:ascii="Calibri" w:eastAsia="Calibri" w:hAnsi="Calibri" w:cs="Times New Roman"/>
          <w:sz w:val="24"/>
          <w:szCs w:val="24"/>
        </w:rPr>
        <w:t>in the response to comments, "[w]</w:t>
      </w:r>
      <w:proofErr w:type="spellStart"/>
      <w:r w:rsidRPr="00D4744D">
        <w:rPr>
          <w:rFonts w:ascii="Calibri" w:eastAsia="Calibri" w:hAnsi="Calibri" w:cs="Times New Roman"/>
          <w:sz w:val="24"/>
          <w:szCs w:val="24"/>
        </w:rPr>
        <w:t>hile</w:t>
      </w:r>
      <w:proofErr w:type="spellEnd"/>
      <w:r w:rsidRPr="00D4744D">
        <w:rPr>
          <w:rFonts w:ascii="Calibri" w:eastAsia="Calibri" w:hAnsi="Calibri" w:cs="Times New Roman"/>
          <w:sz w:val="24"/>
          <w:szCs w:val="24"/>
        </w:rPr>
        <w:t xml:space="preserve"> MassDEP has not adopted the</w:t>
      </w:r>
      <w:r>
        <w:rPr>
          <w:rFonts w:ascii="Calibri" w:eastAsia="Calibri" w:hAnsi="Calibri" w:cs="Times New Roman"/>
          <w:sz w:val="24"/>
          <w:szCs w:val="24"/>
        </w:rPr>
        <w:t xml:space="preserve"> </w:t>
      </w:r>
      <w:r w:rsidRPr="00D4744D">
        <w:rPr>
          <w:rFonts w:ascii="Calibri" w:eastAsia="Calibri" w:hAnsi="Calibri" w:cs="Times New Roman"/>
          <w:sz w:val="24"/>
          <w:szCs w:val="24"/>
        </w:rPr>
        <w:t>Critical Indicators Report as a specific policy, it has afforded</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the document technical and </w:t>
      </w:r>
      <w:r>
        <w:rPr>
          <w:rFonts w:ascii="Calibri" w:eastAsia="Calibri" w:hAnsi="Calibri" w:cs="Times New Roman"/>
          <w:sz w:val="24"/>
          <w:szCs w:val="24"/>
        </w:rPr>
        <w:t>s</w:t>
      </w:r>
      <w:r w:rsidRPr="00D4744D">
        <w:rPr>
          <w:rFonts w:ascii="Calibri" w:eastAsia="Calibri" w:hAnsi="Calibri" w:cs="Times New Roman"/>
          <w:sz w:val="24"/>
          <w:szCs w:val="24"/>
        </w:rPr>
        <w:t>cientific weight, [and] has explicitly</w:t>
      </w:r>
      <w:r>
        <w:rPr>
          <w:rFonts w:ascii="Calibri" w:eastAsia="Calibri" w:hAnsi="Calibri" w:cs="Times New Roman"/>
          <w:sz w:val="24"/>
          <w:szCs w:val="24"/>
        </w:rPr>
        <w:t xml:space="preserve"> </w:t>
      </w:r>
      <w:r w:rsidRPr="00D4744D">
        <w:rPr>
          <w:rFonts w:ascii="Calibri" w:eastAsia="Calibri" w:hAnsi="Calibri" w:cs="Times New Roman"/>
          <w:sz w:val="24"/>
          <w:szCs w:val="24"/>
        </w:rPr>
        <w:t>relied on the report" in other regulatory contexts.</w:t>
      </w:r>
    </w:p>
    <w:p w14:paraId="48FD72B8" w14:textId="77777777" w:rsidR="00CD107A" w:rsidRDefault="00CD107A" w:rsidP="00D4744D">
      <w:pPr>
        <w:pStyle w:val="NoSpacing"/>
        <w:rPr>
          <w:rFonts w:ascii="Calibri" w:eastAsia="Calibri" w:hAnsi="Calibri" w:cs="Times New Roman"/>
          <w:sz w:val="24"/>
          <w:szCs w:val="24"/>
        </w:rPr>
      </w:pPr>
    </w:p>
    <w:p w14:paraId="7F33C914" w14:textId="18EEC2EF" w:rsidR="00D4744D"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t>The purpose of that report is to provide a "translator"</w:t>
      </w:r>
      <w:r>
        <w:rPr>
          <w:rFonts w:ascii="Calibri" w:eastAsia="Calibri" w:hAnsi="Calibri" w:cs="Times New Roman"/>
          <w:sz w:val="24"/>
          <w:szCs w:val="24"/>
        </w:rPr>
        <w:t xml:space="preserve"> </w:t>
      </w:r>
      <w:r w:rsidRPr="00D4744D">
        <w:rPr>
          <w:rFonts w:ascii="Calibri" w:eastAsia="Calibri" w:hAnsi="Calibri" w:cs="Times New Roman"/>
          <w:sz w:val="24"/>
          <w:szCs w:val="24"/>
        </w:rPr>
        <w:t>between Massachusetts's narrative water quality standard and</w:t>
      </w:r>
      <w:r>
        <w:rPr>
          <w:rFonts w:ascii="Calibri" w:eastAsia="Calibri" w:hAnsi="Calibri" w:cs="Times New Roman"/>
          <w:sz w:val="24"/>
          <w:szCs w:val="24"/>
        </w:rPr>
        <w:t xml:space="preserve"> </w:t>
      </w:r>
      <w:r w:rsidRPr="00D4744D">
        <w:rPr>
          <w:rFonts w:ascii="Calibri" w:eastAsia="Calibri" w:hAnsi="Calibri" w:cs="Times New Roman"/>
          <w:sz w:val="24"/>
          <w:szCs w:val="24"/>
        </w:rPr>
        <w:t>corresponding numeric nitrogen thresholds that would ensure</w:t>
      </w:r>
      <w:r>
        <w:rPr>
          <w:rFonts w:ascii="Calibri" w:eastAsia="Calibri" w:hAnsi="Calibri" w:cs="Times New Roman"/>
          <w:sz w:val="24"/>
          <w:szCs w:val="24"/>
        </w:rPr>
        <w:t xml:space="preserve"> </w:t>
      </w:r>
      <w:r w:rsidRPr="00D4744D">
        <w:rPr>
          <w:rFonts w:ascii="Calibri" w:eastAsia="Calibri" w:hAnsi="Calibri" w:cs="Times New Roman"/>
          <w:sz w:val="24"/>
          <w:szCs w:val="24"/>
        </w:rPr>
        <w:t xml:space="preserve">compliance with those standards. Id. at 2.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To that end, the</w:t>
      </w:r>
      <w:r>
        <w:rPr>
          <w:rFonts w:ascii="Calibri" w:eastAsia="Calibri" w:hAnsi="Calibri" w:cs="Times New Roman"/>
          <w:sz w:val="24"/>
          <w:szCs w:val="24"/>
        </w:rPr>
        <w:t xml:space="preserve"> </w:t>
      </w:r>
      <w:r w:rsidRPr="00D4744D">
        <w:rPr>
          <w:rFonts w:ascii="Calibri" w:eastAsia="Calibri" w:hAnsi="Calibri" w:cs="Times New Roman"/>
          <w:sz w:val="24"/>
          <w:szCs w:val="24"/>
        </w:rPr>
        <w:t>Case: 16-2280 Document: 00117311567 Page: 26 Date Filed: 07/09/2018 Entry ID: 6182465</w:t>
      </w:r>
      <w:r>
        <w:rPr>
          <w:rFonts w:ascii="Calibri" w:eastAsia="Calibri" w:hAnsi="Calibri" w:cs="Times New Roman"/>
          <w:sz w:val="24"/>
          <w:szCs w:val="24"/>
        </w:rPr>
        <w:t xml:space="preserve"> </w:t>
      </w:r>
      <w:r w:rsidRPr="00D4744D">
        <w:rPr>
          <w:rFonts w:ascii="Calibri" w:eastAsia="Calibri" w:hAnsi="Calibri" w:cs="Times New Roman"/>
          <w:sz w:val="24"/>
          <w:szCs w:val="24"/>
        </w:rPr>
        <w:t>-27-</w:t>
      </w:r>
      <w:r>
        <w:rPr>
          <w:rFonts w:ascii="Calibri" w:eastAsia="Calibri" w:hAnsi="Calibri" w:cs="Times New Roman"/>
          <w:sz w:val="24"/>
          <w:szCs w:val="24"/>
        </w:rPr>
        <w:t xml:space="preserve"> </w:t>
      </w:r>
      <w:r w:rsidRPr="00D4744D">
        <w:rPr>
          <w:rFonts w:ascii="Calibri" w:eastAsia="Calibri" w:hAnsi="Calibri" w:cs="Times New Roman"/>
          <w:sz w:val="24"/>
          <w:szCs w:val="24"/>
        </w:rPr>
        <w:t>report listed various criteria, or "indicators," to guide</w:t>
      </w:r>
      <w:r>
        <w:rPr>
          <w:rFonts w:ascii="Calibri" w:eastAsia="Calibri" w:hAnsi="Calibri" w:cs="Times New Roman"/>
          <w:sz w:val="24"/>
          <w:szCs w:val="24"/>
        </w:rPr>
        <w:t xml:space="preserve"> </w:t>
      </w:r>
      <w:r w:rsidRPr="00D4744D">
        <w:rPr>
          <w:rFonts w:ascii="Calibri" w:eastAsia="Calibri" w:hAnsi="Calibri" w:cs="Times New Roman"/>
          <w:sz w:val="24"/>
          <w:szCs w:val="24"/>
        </w:rPr>
        <w:t>assessments of the present health of a given body of water,</w:t>
      </w:r>
      <w:r>
        <w:rPr>
          <w:rFonts w:ascii="Calibri" w:eastAsia="Calibri" w:hAnsi="Calibri" w:cs="Times New Roman"/>
          <w:sz w:val="24"/>
          <w:szCs w:val="24"/>
        </w:rPr>
        <w:t xml:space="preserve"> i</w:t>
      </w:r>
      <w:r w:rsidRPr="00D4744D">
        <w:rPr>
          <w:rFonts w:ascii="Calibri" w:eastAsia="Calibri" w:hAnsi="Calibri" w:cs="Times New Roman"/>
          <w:sz w:val="24"/>
          <w:szCs w:val="24"/>
        </w:rPr>
        <w:t xml:space="preserve">ncluding the amount of </w:t>
      </w:r>
      <w:r>
        <w:rPr>
          <w:rFonts w:ascii="Calibri" w:eastAsia="Calibri" w:hAnsi="Calibri" w:cs="Times New Roman"/>
          <w:sz w:val="24"/>
          <w:szCs w:val="24"/>
        </w:rPr>
        <w:t>o</w:t>
      </w:r>
      <w:r w:rsidRPr="00D4744D">
        <w:rPr>
          <w:rFonts w:ascii="Calibri" w:eastAsia="Calibri" w:hAnsi="Calibri" w:cs="Times New Roman"/>
          <w:sz w:val="24"/>
          <w:szCs w:val="24"/>
        </w:rPr>
        <w:t>xygen, nitrogen, and chlorophyll present</w:t>
      </w:r>
      <w:r>
        <w:rPr>
          <w:rFonts w:ascii="Calibri" w:eastAsia="Calibri" w:hAnsi="Calibri" w:cs="Times New Roman"/>
          <w:sz w:val="24"/>
          <w:szCs w:val="24"/>
        </w:rPr>
        <w:t xml:space="preserve"> </w:t>
      </w:r>
      <w:r w:rsidRPr="00D4744D">
        <w:rPr>
          <w:rFonts w:ascii="Calibri" w:eastAsia="Calibri" w:hAnsi="Calibri" w:cs="Times New Roman"/>
          <w:sz w:val="24"/>
          <w:szCs w:val="24"/>
        </w:rPr>
        <w:t>in that body.</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12 Id. at 11.</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 In this sense, those </w:t>
      </w:r>
      <w:r>
        <w:rPr>
          <w:rFonts w:ascii="Calibri" w:eastAsia="Calibri" w:hAnsi="Calibri" w:cs="Times New Roman"/>
          <w:sz w:val="24"/>
          <w:szCs w:val="24"/>
        </w:rPr>
        <w:t xml:space="preserve"> </w:t>
      </w:r>
      <w:r w:rsidRPr="00D4744D">
        <w:rPr>
          <w:rFonts w:ascii="Calibri" w:eastAsia="Calibri" w:hAnsi="Calibri" w:cs="Times New Roman"/>
          <w:sz w:val="24"/>
          <w:szCs w:val="24"/>
        </w:rPr>
        <w:t>indicators"</w:t>
      </w:r>
      <w:r>
        <w:rPr>
          <w:rFonts w:ascii="Calibri" w:eastAsia="Calibri" w:hAnsi="Calibri" w:cs="Times New Roman"/>
          <w:sz w:val="24"/>
          <w:szCs w:val="24"/>
        </w:rPr>
        <w:t xml:space="preserve"> </w:t>
      </w:r>
      <w:r w:rsidRPr="00D4744D">
        <w:rPr>
          <w:rFonts w:ascii="Calibri" w:eastAsia="Calibri" w:hAnsi="Calibri" w:cs="Times New Roman"/>
          <w:sz w:val="24"/>
          <w:szCs w:val="24"/>
        </w:rPr>
        <w:t>serve as factors to consider when assessing how healthy a body of</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 xml:space="preserve">water is.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The interim report also provided what it describes as</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 xml:space="preserve">"straw man" threshold levels -- to be "further </w:t>
      </w:r>
      <w:r w:rsidR="004C4ECA">
        <w:rPr>
          <w:rFonts w:ascii="Calibri" w:eastAsia="Calibri" w:hAnsi="Calibri" w:cs="Times New Roman"/>
          <w:sz w:val="24"/>
          <w:szCs w:val="24"/>
        </w:rPr>
        <w:t>r</w:t>
      </w:r>
      <w:r w:rsidRPr="00D4744D">
        <w:rPr>
          <w:rFonts w:ascii="Calibri" w:eastAsia="Calibri" w:hAnsi="Calibri" w:cs="Times New Roman"/>
          <w:sz w:val="24"/>
          <w:szCs w:val="24"/>
        </w:rPr>
        <w:t>efined with the</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collection of additional data and modeling." Id. at 3.</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 For</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 xml:space="preserve">example, per those </w:t>
      </w:r>
      <w:r w:rsidR="004C4ECA">
        <w:rPr>
          <w:rFonts w:ascii="Calibri" w:eastAsia="Calibri" w:hAnsi="Calibri" w:cs="Times New Roman"/>
          <w:sz w:val="24"/>
          <w:szCs w:val="24"/>
        </w:rPr>
        <w:t>t</w:t>
      </w:r>
      <w:r w:rsidRPr="00D4744D">
        <w:rPr>
          <w:rFonts w:ascii="Calibri" w:eastAsia="Calibri" w:hAnsi="Calibri" w:cs="Times New Roman"/>
          <w:sz w:val="24"/>
          <w:szCs w:val="24"/>
        </w:rPr>
        <w:t>hresholds, Class SB waters are not impaired</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 xml:space="preserve">when, among other things, "oxygen levels are </w:t>
      </w:r>
      <w:r w:rsidR="004C4ECA">
        <w:rPr>
          <w:rFonts w:ascii="Calibri" w:eastAsia="Calibri" w:hAnsi="Calibri" w:cs="Times New Roman"/>
          <w:sz w:val="24"/>
          <w:szCs w:val="24"/>
        </w:rPr>
        <w:t>g</w:t>
      </w:r>
      <w:r w:rsidRPr="00D4744D">
        <w:rPr>
          <w:rFonts w:ascii="Calibri" w:eastAsia="Calibri" w:hAnsi="Calibri" w:cs="Times New Roman"/>
          <w:sz w:val="24"/>
          <w:szCs w:val="24"/>
        </w:rPr>
        <w:t>enerally not less</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 xml:space="preserve">than 5.0 mg/l," chlorophyll-a levels are between 3-5 </w:t>
      </w:r>
      <w:proofErr w:type="spellStart"/>
      <w:r w:rsidRPr="00D4744D">
        <w:rPr>
          <w:rFonts w:ascii="Calibri" w:eastAsia="Calibri" w:hAnsi="Calibri" w:cs="Times New Roman"/>
          <w:sz w:val="24"/>
          <w:szCs w:val="24"/>
        </w:rPr>
        <w:t>μg</w:t>
      </w:r>
      <w:proofErr w:type="spellEnd"/>
      <w:r w:rsidRPr="00D4744D">
        <w:rPr>
          <w:rFonts w:ascii="Calibri" w:eastAsia="Calibri" w:hAnsi="Calibri" w:cs="Times New Roman"/>
          <w:sz w:val="24"/>
          <w:szCs w:val="24"/>
        </w:rPr>
        <w:t>/l, and</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 xml:space="preserve">nitrogen levels </w:t>
      </w:r>
      <w:r w:rsidR="004C4ECA">
        <w:rPr>
          <w:rFonts w:ascii="Calibri" w:eastAsia="Calibri" w:hAnsi="Calibri" w:cs="Times New Roman"/>
          <w:sz w:val="24"/>
          <w:szCs w:val="24"/>
        </w:rPr>
        <w:t>a</w:t>
      </w:r>
      <w:r w:rsidRPr="00D4744D">
        <w:rPr>
          <w:rFonts w:ascii="Calibri" w:eastAsia="Calibri" w:hAnsi="Calibri" w:cs="Times New Roman"/>
          <w:sz w:val="24"/>
          <w:szCs w:val="24"/>
        </w:rPr>
        <w:t>re between 0.39-0.50 mg/l. Id. at 22.</w:t>
      </w:r>
      <w:r w:rsidR="002F10E6">
        <w:rPr>
          <w:rFonts w:ascii="Calibri" w:eastAsia="Calibri" w:hAnsi="Calibri" w:cs="Times New Roman"/>
          <w:sz w:val="24"/>
          <w:szCs w:val="24"/>
        </w:rPr>
        <w:t xml:space="preserve"> </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"Moderately impaired" SB waters have oxygen levels that "generally</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do not fall below" 4.0 mg/l, chlorophyll levels that may reach 10</w:t>
      </w:r>
      <w:r w:rsidR="004C4ECA">
        <w:rPr>
          <w:rFonts w:ascii="Calibri" w:eastAsia="Calibri" w:hAnsi="Calibri" w:cs="Times New Roman"/>
          <w:sz w:val="24"/>
          <w:szCs w:val="24"/>
        </w:rPr>
        <w:t xml:space="preserve"> </w:t>
      </w:r>
      <w:proofErr w:type="spellStart"/>
      <w:r w:rsidRPr="00D4744D">
        <w:rPr>
          <w:rFonts w:ascii="Calibri" w:eastAsia="Calibri" w:hAnsi="Calibri" w:cs="Times New Roman"/>
          <w:sz w:val="24"/>
          <w:szCs w:val="24"/>
        </w:rPr>
        <w:t>μg</w:t>
      </w:r>
      <w:proofErr w:type="spellEnd"/>
      <w:r w:rsidRPr="00D4744D">
        <w:rPr>
          <w:rFonts w:ascii="Calibri" w:eastAsia="Calibri" w:hAnsi="Calibri" w:cs="Times New Roman"/>
          <w:sz w:val="24"/>
          <w:szCs w:val="24"/>
        </w:rPr>
        <w:t xml:space="preserve">/l, and nitrogen </w:t>
      </w:r>
      <w:r w:rsidR="004C4ECA">
        <w:rPr>
          <w:rFonts w:ascii="Calibri" w:eastAsia="Calibri" w:hAnsi="Calibri" w:cs="Times New Roman"/>
          <w:sz w:val="24"/>
          <w:szCs w:val="24"/>
        </w:rPr>
        <w:t>c</w:t>
      </w:r>
      <w:r w:rsidRPr="00D4744D">
        <w:rPr>
          <w:rFonts w:ascii="Calibri" w:eastAsia="Calibri" w:hAnsi="Calibri" w:cs="Times New Roman"/>
          <w:sz w:val="24"/>
          <w:szCs w:val="24"/>
        </w:rPr>
        <w:t>oncentrations above roughly 0.5 mg/l.</w:t>
      </w:r>
      <w:r w:rsidR="002F10E6">
        <w:rPr>
          <w:rFonts w:ascii="Calibri" w:eastAsia="Calibri" w:hAnsi="Calibri" w:cs="Times New Roman"/>
          <w:sz w:val="24"/>
          <w:szCs w:val="24"/>
        </w:rPr>
        <w:t xml:space="preserve"> </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Class SB waters are "significantly impaired," according</w:t>
      </w:r>
      <w:r w:rsidR="004C4ECA">
        <w:rPr>
          <w:rFonts w:ascii="Calibri" w:eastAsia="Calibri" w:hAnsi="Calibri" w:cs="Times New Roman"/>
          <w:sz w:val="24"/>
          <w:szCs w:val="24"/>
        </w:rPr>
        <w:t xml:space="preserve"> </w:t>
      </w:r>
      <w:r w:rsidRPr="00D4744D">
        <w:rPr>
          <w:rFonts w:ascii="Calibri" w:eastAsia="Calibri" w:hAnsi="Calibri" w:cs="Times New Roman"/>
          <w:sz w:val="24"/>
          <w:szCs w:val="24"/>
        </w:rPr>
        <w:t>to the report, at around 0.6-0.7 mg/l of nitrogen. Id.</w:t>
      </w:r>
      <w:r w:rsidR="004C4ECA">
        <w:rPr>
          <w:rFonts w:ascii="Calibri" w:eastAsia="Calibri" w:hAnsi="Calibri" w:cs="Times New Roman"/>
          <w:sz w:val="24"/>
          <w:szCs w:val="24"/>
        </w:rPr>
        <w:t xml:space="preserve"> </w:t>
      </w:r>
    </w:p>
    <w:p w14:paraId="46933105" w14:textId="77777777" w:rsidR="004C4ECA" w:rsidRPr="00D4744D" w:rsidRDefault="004C4ECA" w:rsidP="00D4744D">
      <w:pPr>
        <w:pStyle w:val="NoSpacing"/>
        <w:rPr>
          <w:rFonts w:ascii="Calibri" w:eastAsia="Calibri" w:hAnsi="Calibri" w:cs="Times New Roman"/>
          <w:sz w:val="24"/>
          <w:szCs w:val="24"/>
        </w:rPr>
      </w:pPr>
    </w:p>
    <w:p w14:paraId="4D4660CD" w14:textId="79748024" w:rsidR="00D4744D" w:rsidRPr="00D4744D"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t>The EPA then looked to data from a three-year water</w:t>
      </w:r>
      <w:r w:rsidR="00CD107A">
        <w:rPr>
          <w:rFonts w:ascii="Calibri" w:eastAsia="Calibri" w:hAnsi="Calibri" w:cs="Times New Roman"/>
          <w:sz w:val="24"/>
          <w:szCs w:val="24"/>
        </w:rPr>
        <w:t xml:space="preserve"> q</w:t>
      </w:r>
      <w:r w:rsidRPr="00D4744D">
        <w:rPr>
          <w:rFonts w:ascii="Calibri" w:eastAsia="Calibri" w:hAnsi="Calibri" w:cs="Times New Roman"/>
          <w:sz w:val="24"/>
          <w:szCs w:val="24"/>
        </w:rPr>
        <w:t xml:space="preserve">uality monitoring study that the School </w:t>
      </w:r>
      <w:r w:rsidR="00CD107A">
        <w:rPr>
          <w:rFonts w:ascii="Calibri" w:eastAsia="Calibri" w:hAnsi="Calibri" w:cs="Times New Roman"/>
          <w:sz w:val="24"/>
          <w:szCs w:val="24"/>
        </w:rPr>
        <w:t>f</w:t>
      </w:r>
      <w:r w:rsidRPr="00D4744D">
        <w:rPr>
          <w:rFonts w:ascii="Calibri" w:eastAsia="Calibri" w:hAnsi="Calibri" w:cs="Times New Roman"/>
          <w:sz w:val="24"/>
          <w:szCs w:val="24"/>
        </w:rPr>
        <w:t>or Marine Sciences and</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Technology at University of Massachusetts Dartmouth (SMAST) had</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carried out.</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 The study involved taking monthly water samples from</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22 sites across the Taunton </w:t>
      </w:r>
      <w:r w:rsidR="00CD107A">
        <w:rPr>
          <w:rFonts w:ascii="Calibri" w:eastAsia="Calibri" w:hAnsi="Calibri" w:cs="Times New Roman"/>
          <w:sz w:val="24"/>
          <w:szCs w:val="24"/>
        </w:rPr>
        <w:t>E</w:t>
      </w:r>
      <w:r w:rsidRPr="00D4744D">
        <w:rPr>
          <w:rFonts w:ascii="Calibri" w:eastAsia="Calibri" w:hAnsi="Calibri" w:cs="Times New Roman"/>
          <w:sz w:val="24"/>
          <w:szCs w:val="24"/>
        </w:rPr>
        <w:t>stuary and Mount Hope Bay from 2004</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to 2006. The study revealed that all of these sites were suffering</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from excessive algae growth; each site had an average </w:t>
      </w:r>
      <w:proofErr w:type="spellStart"/>
      <w:r w:rsidRPr="00D4744D">
        <w:rPr>
          <w:rFonts w:ascii="Calibri" w:eastAsia="Calibri" w:hAnsi="Calibri" w:cs="Times New Roman"/>
          <w:sz w:val="24"/>
          <w:szCs w:val="24"/>
        </w:rPr>
        <w:t>chlorophylla</w:t>
      </w:r>
      <w:proofErr w:type="spellEnd"/>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concentration of </w:t>
      </w:r>
      <w:r w:rsidR="00CD107A">
        <w:rPr>
          <w:rFonts w:ascii="Calibri" w:eastAsia="Calibri" w:hAnsi="Calibri" w:cs="Times New Roman"/>
          <w:sz w:val="24"/>
          <w:szCs w:val="24"/>
        </w:rPr>
        <w:t>o</w:t>
      </w:r>
      <w:r w:rsidRPr="00D4744D">
        <w:rPr>
          <w:rFonts w:ascii="Calibri" w:eastAsia="Calibri" w:hAnsi="Calibri" w:cs="Times New Roman"/>
          <w:sz w:val="24"/>
          <w:szCs w:val="24"/>
        </w:rPr>
        <w:t xml:space="preserve">ver 10 </w:t>
      </w:r>
      <w:proofErr w:type="spellStart"/>
      <w:r w:rsidRPr="00D4744D">
        <w:rPr>
          <w:rFonts w:ascii="Calibri" w:eastAsia="Calibri" w:hAnsi="Calibri" w:cs="Times New Roman"/>
          <w:sz w:val="24"/>
          <w:szCs w:val="24"/>
        </w:rPr>
        <w:t>μg</w:t>
      </w:r>
      <w:proofErr w:type="spellEnd"/>
      <w:r w:rsidRPr="00D4744D">
        <w:rPr>
          <w:rFonts w:ascii="Calibri" w:eastAsia="Calibri" w:hAnsi="Calibri" w:cs="Times New Roman"/>
          <w:sz w:val="24"/>
          <w:szCs w:val="24"/>
        </w:rPr>
        <w:t>/l during the study's three-year</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period.</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 xml:space="preserve"> All 22 monitoring stations also had an </w:t>
      </w:r>
      <w:r w:rsidR="00CD107A">
        <w:rPr>
          <w:rFonts w:ascii="Calibri" w:eastAsia="Calibri" w:hAnsi="Calibri" w:cs="Times New Roman"/>
          <w:sz w:val="24"/>
          <w:szCs w:val="24"/>
        </w:rPr>
        <w:t>a</w:t>
      </w:r>
      <w:r w:rsidRPr="00D4744D">
        <w:rPr>
          <w:rFonts w:ascii="Calibri" w:eastAsia="Calibri" w:hAnsi="Calibri" w:cs="Times New Roman"/>
          <w:sz w:val="24"/>
          <w:szCs w:val="24"/>
        </w:rPr>
        <w:t>verage dissolved</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oxygen concentration below 5.0 mg/l during that period. </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And in</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the case of </w:t>
      </w:r>
      <w:r w:rsidR="00CD107A">
        <w:rPr>
          <w:rFonts w:ascii="Calibri" w:eastAsia="Calibri" w:hAnsi="Calibri" w:cs="Times New Roman"/>
          <w:sz w:val="24"/>
          <w:szCs w:val="24"/>
        </w:rPr>
        <w:t>1</w:t>
      </w:r>
      <w:r w:rsidRPr="00D4744D">
        <w:rPr>
          <w:rFonts w:ascii="Calibri" w:eastAsia="Calibri" w:hAnsi="Calibri" w:cs="Times New Roman"/>
          <w:sz w:val="24"/>
          <w:szCs w:val="24"/>
        </w:rPr>
        <w:t>6 monitoring stations, the average nitrogen</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concentration exceeded .5 mg/l -- where the </w:t>
      </w:r>
      <w:r w:rsidR="00CD107A">
        <w:rPr>
          <w:rFonts w:ascii="Calibri" w:eastAsia="Calibri" w:hAnsi="Calibri" w:cs="Times New Roman"/>
          <w:sz w:val="24"/>
          <w:szCs w:val="24"/>
        </w:rPr>
        <w:t>C</w:t>
      </w:r>
      <w:r w:rsidRPr="00D4744D">
        <w:rPr>
          <w:rFonts w:ascii="Calibri" w:eastAsia="Calibri" w:hAnsi="Calibri" w:cs="Times New Roman"/>
          <w:sz w:val="24"/>
          <w:szCs w:val="24"/>
        </w:rPr>
        <w:t>ritical Indicators</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Report drew the line for "clearly impaired" waters.</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 xml:space="preserve"> Those</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monitoring stations </w:t>
      </w:r>
      <w:r w:rsidR="00CD107A">
        <w:rPr>
          <w:rFonts w:ascii="Calibri" w:eastAsia="Calibri" w:hAnsi="Calibri" w:cs="Times New Roman"/>
          <w:sz w:val="24"/>
          <w:szCs w:val="24"/>
        </w:rPr>
        <w:t>l</w:t>
      </w:r>
      <w:r w:rsidRPr="00D4744D">
        <w:rPr>
          <w:rFonts w:ascii="Calibri" w:eastAsia="Calibri" w:hAnsi="Calibri" w:cs="Times New Roman"/>
          <w:sz w:val="24"/>
          <w:szCs w:val="24"/>
        </w:rPr>
        <w:t>ocated in the Taunton River tended to have</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the highest nitrogen concentrations.</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 xml:space="preserve"> The </w:t>
      </w:r>
      <w:r w:rsidR="00CD107A">
        <w:rPr>
          <w:rFonts w:ascii="Calibri" w:eastAsia="Calibri" w:hAnsi="Calibri" w:cs="Times New Roman"/>
          <w:sz w:val="24"/>
          <w:szCs w:val="24"/>
        </w:rPr>
        <w:t>m</w:t>
      </w:r>
      <w:r w:rsidRPr="00D4744D">
        <w:rPr>
          <w:rFonts w:ascii="Calibri" w:eastAsia="Calibri" w:hAnsi="Calibri" w:cs="Times New Roman"/>
          <w:sz w:val="24"/>
          <w:szCs w:val="24"/>
        </w:rPr>
        <w:t>onitoring station</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closest to the Facility's discharge point showed a particularly</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high nitrogen concentration -- ranging from 0.66 to 0.99 mg/l</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during the course of the study.</w:t>
      </w:r>
    </w:p>
    <w:p w14:paraId="1178381E" w14:textId="77777777" w:rsidR="00CD107A" w:rsidRDefault="00CD107A" w:rsidP="00D4744D">
      <w:pPr>
        <w:pStyle w:val="NoSpacing"/>
        <w:rPr>
          <w:rFonts w:ascii="Calibri" w:eastAsia="Calibri" w:hAnsi="Calibri" w:cs="Times New Roman"/>
          <w:sz w:val="24"/>
          <w:szCs w:val="24"/>
        </w:rPr>
      </w:pPr>
    </w:p>
    <w:p w14:paraId="49C0C1AB" w14:textId="0564E8CE" w:rsidR="00D4744D" w:rsidRPr="00D4744D"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lastRenderedPageBreak/>
        <w:t>The EPA also considered data from another monitoring</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station in Mount Hope Bay, operated by </w:t>
      </w:r>
      <w:r w:rsidR="00CD107A">
        <w:rPr>
          <w:rFonts w:ascii="Calibri" w:eastAsia="Calibri" w:hAnsi="Calibri" w:cs="Times New Roman"/>
          <w:sz w:val="24"/>
          <w:szCs w:val="24"/>
        </w:rPr>
        <w:t>t</w:t>
      </w:r>
      <w:r w:rsidRPr="00D4744D">
        <w:rPr>
          <w:rFonts w:ascii="Calibri" w:eastAsia="Calibri" w:hAnsi="Calibri" w:cs="Times New Roman"/>
          <w:sz w:val="24"/>
          <w:szCs w:val="24"/>
        </w:rPr>
        <w:t>he Narragansett Bay Water</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 xml:space="preserve">Quality Network. </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That data showed that the dissolved oxygen</w:t>
      </w:r>
      <w:r w:rsidR="00CD107A">
        <w:rPr>
          <w:rFonts w:ascii="Calibri" w:eastAsia="Calibri" w:hAnsi="Calibri" w:cs="Times New Roman"/>
          <w:sz w:val="24"/>
          <w:szCs w:val="24"/>
        </w:rPr>
        <w:t xml:space="preserve"> </w:t>
      </w:r>
      <w:r w:rsidRPr="00D4744D">
        <w:rPr>
          <w:rFonts w:ascii="Calibri" w:eastAsia="Calibri" w:hAnsi="Calibri" w:cs="Times New Roman"/>
          <w:sz w:val="24"/>
          <w:szCs w:val="24"/>
        </w:rPr>
        <w:t>Case: 16-2280 Document: 00117311567 Page: 28 Date Filed: 07/09/2018 Entry ID: 6182465</w:t>
      </w:r>
    </w:p>
    <w:p w14:paraId="446EBB1F" w14:textId="46FDEB02" w:rsidR="00D4744D" w:rsidRPr="00D4744D"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t>-29-</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concentration at that site fell below 4.8 mg/l on multiple</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 xml:space="preserve">occasions in 2005 and 2006. </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On two such occasions, the dissolved</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oxygen concentration remained below 2.9 mg/l for two days,</w:t>
      </w:r>
    </w:p>
    <w:p w14:paraId="2CB724BF" w14:textId="580553F4" w:rsidR="00D4744D" w:rsidRDefault="00D4744D" w:rsidP="00D4744D">
      <w:pPr>
        <w:pStyle w:val="NoSpacing"/>
        <w:rPr>
          <w:rFonts w:ascii="Calibri" w:eastAsia="Calibri" w:hAnsi="Calibri" w:cs="Times New Roman"/>
          <w:sz w:val="24"/>
          <w:szCs w:val="24"/>
        </w:rPr>
      </w:pPr>
      <w:r w:rsidRPr="00D4744D">
        <w:rPr>
          <w:rFonts w:ascii="Calibri" w:eastAsia="Calibri" w:hAnsi="Calibri" w:cs="Times New Roman"/>
          <w:sz w:val="24"/>
          <w:szCs w:val="24"/>
        </w:rPr>
        <w:t>resulting in "hypoxic conditions," or "levels of dissolved oxygen</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 xml:space="preserve">below what is needed by </w:t>
      </w:r>
      <w:r w:rsidR="009A0B10">
        <w:rPr>
          <w:rFonts w:ascii="Calibri" w:eastAsia="Calibri" w:hAnsi="Calibri" w:cs="Times New Roman"/>
          <w:sz w:val="24"/>
          <w:szCs w:val="24"/>
        </w:rPr>
        <w:t>a</w:t>
      </w:r>
      <w:r w:rsidRPr="00D4744D">
        <w:rPr>
          <w:rFonts w:ascii="Calibri" w:eastAsia="Calibri" w:hAnsi="Calibri" w:cs="Times New Roman"/>
          <w:sz w:val="24"/>
          <w:szCs w:val="24"/>
        </w:rPr>
        <w:t>quatic organisms to breathe," Upper</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Blackstone, 690 F.3d at 12.</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 xml:space="preserve"> The data also showed multiple events"</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 xml:space="preserve">of chlorophyll-a concentrations exceeding 20 </w:t>
      </w:r>
      <w:proofErr w:type="spellStart"/>
      <w:r w:rsidRPr="00D4744D">
        <w:rPr>
          <w:rFonts w:ascii="Calibri" w:eastAsia="Calibri" w:hAnsi="Calibri" w:cs="Times New Roman"/>
          <w:sz w:val="24"/>
          <w:szCs w:val="24"/>
        </w:rPr>
        <w:t>μg</w:t>
      </w:r>
      <w:proofErr w:type="spellEnd"/>
      <w:r w:rsidRPr="00D4744D">
        <w:rPr>
          <w:rFonts w:ascii="Calibri" w:eastAsia="Calibri" w:hAnsi="Calibri" w:cs="Times New Roman"/>
          <w:sz w:val="24"/>
          <w:szCs w:val="24"/>
        </w:rPr>
        <w:t>/l.</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 xml:space="preserve"> Moreover, the</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data from the monitoring station indicated that the site continued</w:t>
      </w:r>
      <w:r w:rsidR="009A0B10">
        <w:rPr>
          <w:rFonts w:ascii="Calibri" w:eastAsia="Calibri" w:hAnsi="Calibri" w:cs="Times New Roman"/>
          <w:sz w:val="24"/>
          <w:szCs w:val="24"/>
        </w:rPr>
        <w:t xml:space="preserve"> </w:t>
      </w:r>
      <w:r w:rsidRPr="00D4744D">
        <w:rPr>
          <w:rFonts w:ascii="Calibri" w:eastAsia="Calibri" w:hAnsi="Calibri" w:cs="Times New Roman"/>
          <w:sz w:val="24"/>
          <w:szCs w:val="24"/>
        </w:rPr>
        <w:t>to suffer from elevated chlorophyll-a concentrations and</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persistent dissolved oxygen concentrations below 5 mg/l in 2010.</w:t>
      </w:r>
      <w:r w:rsidR="008A1999">
        <w:rPr>
          <w:rFonts w:ascii="Calibri" w:eastAsia="Calibri" w:hAnsi="Calibri" w:cs="Times New Roman"/>
          <w:sz w:val="24"/>
          <w:szCs w:val="24"/>
        </w:rPr>
        <w:t xml:space="preserve">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The EPA </w:t>
      </w:r>
      <w:r w:rsidR="002F10E6">
        <w:rPr>
          <w:rFonts w:ascii="Calibri" w:eastAsia="Calibri" w:hAnsi="Calibri" w:cs="Times New Roman"/>
          <w:sz w:val="24"/>
          <w:szCs w:val="24"/>
        </w:rPr>
        <w:t>t</w:t>
      </w:r>
      <w:r w:rsidRPr="00D4744D">
        <w:rPr>
          <w:rFonts w:ascii="Calibri" w:eastAsia="Calibri" w:hAnsi="Calibri" w:cs="Times New Roman"/>
          <w:sz w:val="24"/>
          <w:szCs w:val="24"/>
        </w:rPr>
        <w:t>hen applied the SMAST and Mount Hope Bay data</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to the Critical Indicators Report.</w:t>
      </w:r>
      <w:r w:rsidR="008A1999">
        <w:rPr>
          <w:rFonts w:ascii="Calibri" w:eastAsia="Calibri" w:hAnsi="Calibri" w:cs="Times New Roman"/>
          <w:sz w:val="24"/>
          <w:szCs w:val="24"/>
        </w:rPr>
        <w:t xml:space="preserve"> </w:t>
      </w:r>
      <w:r w:rsidRPr="00D4744D">
        <w:rPr>
          <w:rFonts w:ascii="Calibri" w:eastAsia="Calibri" w:hAnsi="Calibri" w:cs="Times New Roman"/>
          <w:sz w:val="24"/>
          <w:szCs w:val="24"/>
        </w:rPr>
        <w:t xml:space="preserve"> This led it </w:t>
      </w:r>
      <w:r w:rsidR="002F10E6">
        <w:rPr>
          <w:rFonts w:ascii="Calibri" w:eastAsia="Calibri" w:hAnsi="Calibri" w:cs="Times New Roman"/>
          <w:sz w:val="24"/>
          <w:szCs w:val="24"/>
        </w:rPr>
        <w:t>t</w:t>
      </w:r>
      <w:r w:rsidRPr="00D4744D">
        <w:rPr>
          <w:rFonts w:ascii="Calibri" w:eastAsia="Calibri" w:hAnsi="Calibri" w:cs="Times New Roman"/>
          <w:sz w:val="24"/>
          <w:szCs w:val="24"/>
        </w:rPr>
        <w:t>o conclude that</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"cultural eutrophication due to nitrogen </w:t>
      </w:r>
      <w:proofErr w:type="spellStart"/>
      <w:r w:rsidRPr="00D4744D">
        <w:rPr>
          <w:rFonts w:ascii="Calibri" w:eastAsia="Calibri" w:hAnsi="Calibri" w:cs="Times New Roman"/>
          <w:sz w:val="24"/>
          <w:szCs w:val="24"/>
        </w:rPr>
        <w:t>overenrichment</w:t>
      </w:r>
      <w:proofErr w:type="spellEnd"/>
      <w:r w:rsidRPr="00D4744D">
        <w:rPr>
          <w:rFonts w:ascii="Calibri" w:eastAsia="Calibri" w:hAnsi="Calibri" w:cs="Times New Roman"/>
          <w:sz w:val="24"/>
          <w:szCs w:val="24"/>
        </w:rPr>
        <w:t xml:space="preserve"> in the</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Taunton River </w:t>
      </w:r>
      <w:r w:rsidR="002F10E6">
        <w:rPr>
          <w:rFonts w:ascii="Calibri" w:eastAsia="Calibri" w:hAnsi="Calibri" w:cs="Times New Roman"/>
          <w:sz w:val="24"/>
          <w:szCs w:val="24"/>
        </w:rPr>
        <w:t>E</w:t>
      </w:r>
      <w:r w:rsidRPr="00D4744D">
        <w:rPr>
          <w:rFonts w:ascii="Calibri" w:eastAsia="Calibri" w:hAnsi="Calibri" w:cs="Times New Roman"/>
          <w:sz w:val="24"/>
          <w:szCs w:val="24"/>
        </w:rPr>
        <w:t>stuary and Mount Hope Bay has reached the level of</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a violation of both Massachusetts and </w:t>
      </w:r>
      <w:r w:rsidR="002F10E6">
        <w:rPr>
          <w:rFonts w:ascii="Calibri" w:eastAsia="Calibri" w:hAnsi="Calibri" w:cs="Times New Roman"/>
          <w:sz w:val="24"/>
          <w:szCs w:val="24"/>
        </w:rPr>
        <w:t>R</w:t>
      </w:r>
      <w:r w:rsidRPr="00D4744D">
        <w:rPr>
          <w:rFonts w:ascii="Calibri" w:eastAsia="Calibri" w:hAnsi="Calibri" w:cs="Times New Roman"/>
          <w:sz w:val="24"/>
          <w:szCs w:val="24"/>
        </w:rPr>
        <w:t>hode Island water quality</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standards for nutrients and aesthetics, and has also resulted in</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violations of the numeric [dissolved oxygen] standards."</w:t>
      </w:r>
      <w:r w:rsidR="008A1999">
        <w:rPr>
          <w:rFonts w:ascii="Calibri" w:eastAsia="Calibri" w:hAnsi="Calibri" w:cs="Times New Roman"/>
          <w:sz w:val="24"/>
          <w:szCs w:val="24"/>
        </w:rPr>
        <w:t xml:space="preserve"> </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 xml:space="preserve">According to the City, this conclusion </w:t>
      </w:r>
      <w:r w:rsidR="002F10E6">
        <w:rPr>
          <w:rFonts w:ascii="Calibri" w:eastAsia="Calibri" w:hAnsi="Calibri" w:cs="Times New Roman"/>
          <w:sz w:val="24"/>
          <w:szCs w:val="24"/>
        </w:rPr>
        <w:t>w</w:t>
      </w:r>
      <w:r w:rsidRPr="00D4744D">
        <w:rPr>
          <w:rFonts w:ascii="Calibri" w:eastAsia="Calibri" w:hAnsi="Calibri" w:cs="Times New Roman"/>
          <w:sz w:val="24"/>
          <w:szCs w:val="24"/>
        </w:rPr>
        <w:t>as the product of various</w:t>
      </w:r>
      <w:r w:rsidR="002F10E6">
        <w:rPr>
          <w:rFonts w:ascii="Calibri" w:eastAsia="Calibri" w:hAnsi="Calibri" w:cs="Times New Roman"/>
          <w:sz w:val="24"/>
          <w:szCs w:val="24"/>
        </w:rPr>
        <w:t xml:space="preserve"> </w:t>
      </w:r>
      <w:r w:rsidRPr="00D4744D">
        <w:rPr>
          <w:rFonts w:ascii="Calibri" w:eastAsia="Calibri" w:hAnsi="Calibri" w:cs="Times New Roman"/>
          <w:sz w:val="24"/>
          <w:szCs w:val="24"/>
        </w:rPr>
        <w:t>errors.</w:t>
      </w:r>
    </w:p>
    <w:p w14:paraId="6EF52C37" w14:textId="4EAE34B6" w:rsidR="006A5A23" w:rsidRDefault="006A5A23" w:rsidP="00735420">
      <w:pPr>
        <w:pStyle w:val="NoSpacing"/>
        <w:rPr>
          <w:rFonts w:ascii="Calibri" w:eastAsia="Calibri" w:hAnsi="Calibri" w:cs="Times New Roman"/>
          <w:sz w:val="24"/>
          <w:szCs w:val="24"/>
        </w:rPr>
      </w:pPr>
    </w:p>
    <w:p w14:paraId="27F24443" w14:textId="790E1973" w:rsidR="00054D0B" w:rsidRDefault="00674F76" w:rsidP="00735420">
      <w:pPr>
        <w:pStyle w:val="NoSpacing"/>
        <w:rPr>
          <w:rFonts w:ascii="Calibri" w:eastAsia="Calibri" w:hAnsi="Calibri" w:cs="Times New Roman"/>
          <w:sz w:val="24"/>
          <w:szCs w:val="24"/>
        </w:rPr>
      </w:pPr>
      <w:r w:rsidRPr="00674F76">
        <w:rPr>
          <w:rFonts w:ascii="Calibri" w:eastAsia="Calibri" w:hAnsi="Calibri" w:cs="Times New Roman"/>
          <w:sz w:val="24"/>
          <w:szCs w:val="24"/>
        </w:rPr>
        <w:t>We agree that the EPA did not use the Critical Indicators Report improperly.  The City's objections to the EPA's reliance on the "straw man" thresholds in the Critical Indicators Report are  ultimately  inapposite,  as  the  EPA  relied  not  on  those</w:t>
      </w:r>
      <w:r>
        <w:rPr>
          <w:rFonts w:ascii="Calibri" w:eastAsia="Calibri" w:hAnsi="Calibri" w:cs="Times New Roman"/>
          <w:sz w:val="24"/>
          <w:szCs w:val="24"/>
        </w:rPr>
        <w:t xml:space="preserve"> </w:t>
      </w:r>
      <w:r w:rsidRPr="00674F76">
        <w:rPr>
          <w:rFonts w:ascii="Calibri" w:eastAsia="Calibri" w:hAnsi="Calibri" w:cs="Times New Roman"/>
          <w:sz w:val="24"/>
          <w:szCs w:val="24"/>
        </w:rPr>
        <w:t xml:space="preserve">thresholds, but rather on the Report's indicators in reaching its conclusion about nutrient impairment.  Of course, had the EPA been able to rely on threshold levels not subject to future refinement, then  its  analysis  may  have  benefitted  from  greater  scientific  certainty.  </w:t>
      </w:r>
      <w:proofErr w:type="gramStart"/>
      <w:r w:rsidRPr="00674F76">
        <w:rPr>
          <w:rFonts w:ascii="Calibri" w:eastAsia="Calibri" w:hAnsi="Calibri" w:cs="Times New Roman"/>
          <w:sz w:val="24"/>
          <w:szCs w:val="24"/>
        </w:rPr>
        <w:t>But,</w:t>
      </w:r>
      <w:proofErr w:type="gramEnd"/>
      <w:r w:rsidRPr="00674F76">
        <w:rPr>
          <w:rFonts w:ascii="Calibri" w:eastAsia="Calibri" w:hAnsi="Calibri" w:cs="Times New Roman"/>
          <w:sz w:val="24"/>
          <w:szCs w:val="24"/>
        </w:rPr>
        <w:t xml:space="preserve"> it was not required to delay its decision until such  information  became  available,  and  its  conclusions  are  not  invalid because they are the product of employing the indicators set  out  in  the  Critical  Indicators  Report  to  analyze  the  SMAST  data.  "As in many science-based policymaking contexts, under the CWA the EPA is required to exercise its judgment even in the face of some scientific uncertainty."  Upper Blackstone, 690 F.3d at 23.  Using those indicators to determine that the Taunton Estuary was nutrient impaired for purposes of Massachusetts's narrative criteria, see 314 Mass. Code Regs. § 4.05(4)(b), comported with the regulations that govern translating narrative criteria in the</w:t>
      </w:r>
      <w:r>
        <w:rPr>
          <w:rFonts w:ascii="Calibri" w:eastAsia="Calibri" w:hAnsi="Calibri" w:cs="Times New Roman"/>
          <w:sz w:val="24"/>
          <w:szCs w:val="24"/>
        </w:rPr>
        <w:t xml:space="preserve"> </w:t>
      </w:r>
      <w:r w:rsidRPr="00674F76">
        <w:rPr>
          <w:rFonts w:ascii="Calibri" w:eastAsia="Calibri" w:hAnsi="Calibri" w:cs="Times New Roman"/>
          <w:sz w:val="24"/>
          <w:szCs w:val="24"/>
        </w:rPr>
        <w:t>absence of an official state-sanctioned methodology, see 40 C.F.R. § 122.44(d)(1)(vi)(A), and was not arbitrary or capricious.</w:t>
      </w:r>
    </w:p>
    <w:p w14:paraId="4BF8C1C8" w14:textId="77777777" w:rsidR="00054D0B" w:rsidRDefault="00054D0B" w:rsidP="00735420">
      <w:pPr>
        <w:pStyle w:val="NoSpacing"/>
        <w:rPr>
          <w:rFonts w:ascii="Calibri" w:eastAsia="Calibri" w:hAnsi="Calibri" w:cs="Times New Roman"/>
          <w:sz w:val="24"/>
          <w:szCs w:val="24"/>
        </w:rPr>
      </w:pPr>
    </w:p>
    <w:p w14:paraId="213C2616" w14:textId="777AC52D" w:rsidR="00054D0B" w:rsidRDefault="00911548" w:rsidP="00735420">
      <w:pPr>
        <w:pStyle w:val="NoSpacing"/>
        <w:rPr>
          <w:rFonts w:ascii="Calibri" w:eastAsia="Calibri" w:hAnsi="Calibri" w:cs="Times New Roman"/>
          <w:sz w:val="24"/>
          <w:szCs w:val="24"/>
        </w:rPr>
      </w:pPr>
      <w:r w:rsidRPr="00911548">
        <w:rPr>
          <w:rFonts w:ascii="Calibri" w:eastAsia="Calibri" w:hAnsi="Calibri" w:cs="Times New Roman"/>
          <w:sz w:val="24"/>
          <w:szCs w:val="24"/>
        </w:rPr>
        <w:t>But, as the EAB correctly determined, the EPA did not need  to  show  causation  --  for  example,  through  a  statistical  regression analysis -- to support its conclusion that the Taunton Estuary  was  nutrient  impaired.  Rather,  the  EPA  needed  only  to  conclude that the further discharge of nitrogen had the "reasonable potential to cause, or contribute to an excursion above any State water standard."  40 C.F.R. § 122.44(d)(1)(</w:t>
      </w:r>
      <w:proofErr w:type="spellStart"/>
      <w:r w:rsidRPr="00911548">
        <w:rPr>
          <w:rFonts w:ascii="Calibri" w:eastAsia="Calibri" w:hAnsi="Calibri" w:cs="Times New Roman"/>
          <w:sz w:val="24"/>
          <w:szCs w:val="24"/>
        </w:rPr>
        <w:t>i</w:t>
      </w:r>
      <w:proofErr w:type="spellEnd"/>
      <w:r w:rsidRPr="00911548">
        <w:rPr>
          <w:rFonts w:ascii="Calibri" w:eastAsia="Calibri" w:hAnsi="Calibri" w:cs="Times New Roman"/>
          <w:sz w:val="24"/>
          <w:szCs w:val="24"/>
        </w:rPr>
        <w:t>) (emphasis added</w:t>
      </w:r>
      <w:r>
        <w:rPr>
          <w:rFonts w:ascii="Calibri" w:eastAsia="Calibri" w:hAnsi="Calibri" w:cs="Times New Roman"/>
          <w:sz w:val="24"/>
          <w:szCs w:val="24"/>
        </w:rPr>
        <w:t xml:space="preserve"> </w:t>
      </w:r>
      <w:r w:rsidR="00746C47" w:rsidRPr="00746C47">
        <w:rPr>
          <w:rFonts w:ascii="Calibri" w:eastAsia="Calibri" w:hAnsi="Calibri" w:cs="Times New Roman"/>
          <w:sz w:val="24"/>
          <w:szCs w:val="24"/>
        </w:rPr>
        <w:t>see also 314 Mass. Code Regs. § 4.05(4)(b)(1) (establishing the numeric criterion that Class SB waters have a minimum of 5.0 mg/l of dissolved oxygen), (5)(c) (establishing the narrative criterion for Class SB waters that "[u]</w:t>
      </w:r>
      <w:proofErr w:type="spellStart"/>
      <w:r w:rsidR="00746C47" w:rsidRPr="00746C47">
        <w:rPr>
          <w:rFonts w:ascii="Calibri" w:eastAsia="Calibri" w:hAnsi="Calibri" w:cs="Times New Roman"/>
          <w:sz w:val="24"/>
          <w:szCs w:val="24"/>
        </w:rPr>
        <w:t>nless</w:t>
      </w:r>
      <w:proofErr w:type="spellEnd"/>
      <w:r w:rsidR="00746C47" w:rsidRPr="00746C47">
        <w:rPr>
          <w:rFonts w:ascii="Calibri" w:eastAsia="Calibri" w:hAnsi="Calibri" w:cs="Times New Roman"/>
          <w:sz w:val="24"/>
          <w:szCs w:val="24"/>
        </w:rPr>
        <w:t xml:space="preserve"> naturally occurring, all surface waters shall be free from nutrients in concentrations that would cause or contribute to impairment of existing or designated uses"). </w:t>
      </w:r>
      <w:r w:rsidR="008A1999">
        <w:rPr>
          <w:rFonts w:ascii="Calibri" w:eastAsia="Calibri" w:hAnsi="Calibri" w:cs="Times New Roman"/>
          <w:sz w:val="24"/>
          <w:szCs w:val="24"/>
        </w:rPr>
        <w:t xml:space="preserve"> </w:t>
      </w:r>
      <w:r w:rsidR="00746C47" w:rsidRPr="00746C47">
        <w:rPr>
          <w:rFonts w:ascii="Calibri" w:eastAsia="Calibri" w:hAnsi="Calibri" w:cs="Times New Roman"/>
          <w:sz w:val="24"/>
          <w:szCs w:val="24"/>
        </w:rPr>
        <w:t xml:space="preserve"> We further note that the words "contribute to" also indicate that nitrogen need not be the sole cause of any potential violation of a state standard, further undercutting the suggestion that </w:t>
      </w:r>
      <w:r w:rsidR="00746C47" w:rsidRPr="00746C47">
        <w:rPr>
          <w:rFonts w:ascii="Calibri" w:eastAsia="Calibri" w:hAnsi="Calibri" w:cs="Times New Roman"/>
          <w:sz w:val="24"/>
          <w:szCs w:val="24"/>
        </w:rPr>
        <w:lastRenderedPageBreak/>
        <w:t>the EPA needed to prove causation.  Moreover, in upholding the "reasonable potential"  determination  here,  the  EAB  observed  that  under  the  NPDES  regulations,  the  permitting  authority  has  a  "significant  amount  of  flexibility  in  determining  whether  a  particular  discharge has a reasonable potential to cause an excursion above a water quality criterion."  See also National Pollutant Discharge Elimination System, 54 Fed. Reg. 23,868, 23,873 (June 2, 1989).   The  City's  arguments  thus  miss  their  mark;  it  is  incorrect that the EPA needed to show a causal relationship between high  concentrations  of  nitrogen  and  low  concentrations  of  dissolved oxygen.  The absence of an analysis of this sort from the EPA's "reasonable potential" determination, therefore, cannot have made that determination arbitrary or capricious.</w:t>
      </w:r>
    </w:p>
    <w:p w14:paraId="2C606BA0" w14:textId="77777777" w:rsidR="00054D0B" w:rsidRDefault="00054D0B" w:rsidP="00735420">
      <w:pPr>
        <w:pStyle w:val="NoSpacing"/>
        <w:rPr>
          <w:rFonts w:ascii="Calibri" w:eastAsia="Calibri" w:hAnsi="Calibri" w:cs="Times New Roman"/>
          <w:sz w:val="24"/>
          <w:szCs w:val="24"/>
        </w:rPr>
      </w:pPr>
    </w:p>
    <w:p w14:paraId="49C888B7" w14:textId="512DC967" w:rsidR="00054D0B" w:rsidRDefault="006A3D12" w:rsidP="00735420">
      <w:pPr>
        <w:pStyle w:val="NoSpacing"/>
        <w:rPr>
          <w:rFonts w:ascii="Calibri" w:eastAsia="Calibri" w:hAnsi="Calibri" w:cs="Times New Roman"/>
          <w:sz w:val="24"/>
          <w:szCs w:val="24"/>
        </w:rPr>
      </w:pPr>
      <w:r w:rsidRPr="006A3D12">
        <w:rPr>
          <w:rFonts w:ascii="Calibri" w:eastAsia="Calibri" w:hAnsi="Calibri" w:cs="Times New Roman"/>
          <w:sz w:val="24"/>
          <w:szCs w:val="24"/>
        </w:rPr>
        <w:t>To calculate that total nitrogen threshold, the EPA -- employing what is known as a "reference-based" approach -- looked to one of the monitoring stations in the SMAST study, MHB16, that "consistently  met  dissolved  oxygen  standards."  As  the  EPA  detailed in the response to comments, MHB16 was, among all of the unimpaired  sites  in  the  SMAST  study,  the  site  with  the  highest  nitrogen concentration.  The nitrogen concentration at MHB16, 0.45</w:t>
      </w:r>
      <w:r>
        <w:rPr>
          <w:rFonts w:ascii="Calibri" w:eastAsia="Calibri" w:hAnsi="Calibri" w:cs="Times New Roman"/>
          <w:sz w:val="24"/>
          <w:szCs w:val="24"/>
        </w:rPr>
        <w:t xml:space="preserve"> </w:t>
      </w:r>
      <w:r w:rsidRPr="006A3D12">
        <w:rPr>
          <w:rFonts w:ascii="Calibri" w:eastAsia="Calibri" w:hAnsi="Calibri" w:cs="Times New Roman"/>
          <w:sz w:val="24"/>
          <w:szCs w:val="24"/>
        </w:rPr>
        <w:t>mg/l,  also  fell  within  the  range  that  the  Critical  Indicators  Report held out as consistent with unimpaired conditions (0.35-0.5 mg/l).  The EPA further explained in the fact sheet that this nitrogen   threshold   was   consistent   with   "total   nitrogen   concentrations previously found to be protective of [acceptable dissolved  oxygen  levels]  in  other  southeastern Massachusetts  estuaries  [which]  have  ranged  between  0.35  and  0.55  mg/l."  Mindful that all of the sites in the SMAST study with a nitrogen concentration above 0.45 mg/l suffered from nutrient impairment, the EPA explained in the response to comments that "there is simply no evidence that a higher target [total nitrogen] concentration would be sufficiently protective in the Taunton River Estuary."  The  EPA  therefore  selected  0.45  mg/l  as  the  target  nitrogen  concentration  that  would  serve  as  the  basis  for  the  effluent  limitations the permit would impose on the Facility.</w:t>
      </w:r>
    </w:p>
    <w:p w14:paraId="219CA83B" w14:textId="11EE92D6" w:rsidR="00911548" w:rsidRDefault="00911548" w:rsidP="00735420">
      <w:pPr>
        <w:pStyle w:val="NoSpacing"/>
        <w:rPr>
          <w:rFonts w:ascii="Calibri" w:eastAsia="Calibri" w:hAnsi="Calibri" w:cs="Times New Roman"/>
          <w:sz w:val="24"/>
          <w:szCs w:val="24"/>
        </w:rPr>
      </w:pPr>
    </w:p>
    <w:p w14:paraId="1A1D1DE6" w14:textId="0A0DAD93" w:rsidR="004E6B40" w:rsidRDefault="004E6B40" w:rsidP="00735420">
      <w:pPr>
        <w:pStyle w:val="NoSpacing"/>
        <w:rPr>
          <w:rFonts w:ascii="Calibri" w:eastAsia="Calibri" w:hAnsi="Calibri" w:cs="Times New Roman"/>
          <w:sz w:val="24"/>
          <w:szCs w:val="24"/>
        </w:rPr>
      </w:pPr>
      <w:r w:rsidRPr="004E6B40">
        <w:rPr>
          <w:rFonts w:ascii="Calibri" w:eastAsia="Calibri" w:hAnsi="Calibri" w:cs="Times New Roman"/>
          <w:sz w:val="24"/>
          <w:szCs w:val="24"/>
        </w:rPr>
        <w:t>Our standard of review, once more, does not deputize us to second-guess the EPA's choice of data, so long as the agency acts "with a reasonable basis" in selecting and applying it.  Upper Blackstone, 690 F.3d at 26.  And here, as the EAB explained, the agency had good reason for relying on  the  SMAST  data,  which  drew  from  22  different  monitoring  stations:  the  more  recent  studies  --  such  as  that  of  the  Narragansett Bay Water Quality Network -- were "limited in terms of location and parameters monitored and thus were insufficient to form the basis for an alternative analysis of the Taunton Estuary."  Moreover, the EPA did not ignore that recent data, but rather found that it was "consistent with [its] analysis of the SMAST data and indicated continued adverse water quality impacts."</w:t>
      </w:r>
    </w:p>
    <w:p w14:paraId="1E41C3CC" w14:textId="77777777" w:rsidR="004E6B40" w:rsidRDefault="004E6B40" w:rsidP="00735420">
      <w:pPr>
        <w:pStyle w:val="NoSpacing"/>
        <w:rPr>
          <w:rFonts w:ascii="Calibri" w:eastAsia="Calibri" w:hAnsi="Calibri" w:cs="Times New Roman"/>
          <w:sz w:val="24"/>
          <w:szCs w:val="24"/>
        </w:rPr>
      </w:pPr>
    </w:p>
    <w:p w14:paraId="0C291857" w14:textId="31C69743" w:rsidR="006A5A23" w:rsidRDefault="004E6B40" w:rsidP="00735420">
      <w:pPr>
        <w:pStyle w:val="NoSpacing"/>
        <w:rPr>
          <w:rFonts w:ascii="Calibri" w:eastAsia="Calibri" w:hAnsi="Calibri" w:cs="Times New Roman"/>
          <w:sz w:val="24"/>
          <w:szCs w:val="24"/>
        </w:rPr>
      </w:pPr>
      <w:r w:rsidRPr="004E6B40">
        <w:rPr>
          <w:rFonts w:ascii="Calibri" w:eastAsia="Calibri" w:hAnsi="Calibri" w:cs="Times New Roman"/>
          <w:sz w:val="24"/>
          <w:szCs w:val="24"/>
        </w:rPr>
        <w:t>Further, we have recognized that "neither the CWA nor EPA regulations permit the EPA to delay issuance of a new permit indefinitely until better</w:t>
      </w:r>
      <w:r>
        <w:rPr>
          <w:rFonts w:ascii="Calibri" w:eastAsia="Calibri" w:hAnsi="Calibri" w:cs="Times New Roman"/>
          <w:sz w:val="24"/>
          <w:szCs w:val="24"/>
        </w:rPr>
        <w:t xml:space="preserve"> </w:t>
      </w:r>
      <w:r w:rsidRPr="004E6B40">
        <w:rPr>
          <w:rFonts w:ascii="Calibri" w:eastAsia="Calibri" w:hAnsi="Calibri" w:cs="Times New Roman"/>
          <w:sz w:val="24"/>
          <w:szCs w:val="24"/>
        </w:rPr>
        <w:t>science can be developed, even where there is some uncertainty in the existing data."  Id. at 22; see also Massachusetts v. EPA, 549 U.S.  497,  534  (2007)  (explaining  that  the  EPA  cannot  avoid  its  statutory obligation to regulate greenhouse gases by "noting the</w:t>
      </w:r>
      <w:r>
        <w:rPr>
          <w:rFonts w:ascii="Calibri" w:eastAsia="Calibri" w:hAnsi="Calibri" w:cs="Times New Roman"/>
          <w:sz w:val="24"/>
          <w:szCs w:val="24"/>
        </w:rPr>
        <w:t xml:space="preserve"> </w:t>
      </w:r>
      <w:r w:rsidRPr="004E6B40">
        <w:rPr>
          <w:rFonts w:ascii="Calibri" w:eastAsia="Calibri" w:hAnsi="Calibri" w:cs="Times New Roman"/>
          <w:sz w:val="24"/>
          <w:szCs w:val="24"/>
        </w:rPr>
        <w:t xml:space="preserve">uncertainty surrounding various features of climate change" </w:t>
      </w:r>
      <w:r w:rsidRPr="004E6B40">
        <w:rPr>
          <w:rFonts w:ascii="Calibri" w:eastAsia="Calibri" w:hAnsi="Calibri" w:cs="Times New Roman"/>
          <w:sz w:val="24"/>
          <w:szCs w:val="24"/>
        </w:rPr>
        <w:lastRenderedPageBreak/>
        <w:t>when "sufficient information exists to make an endangerment finding").  Thus, we think that the EPA was well-entitled to use the SMAST data in the manner that it did here.</w:t>
      </w:r>
    </w:p>
    <w:p w14:paraId="1B1F5158" w14:textId="1B807071" w:rsidR="00735420" w:rsidRDefault="00735420" w:rsidP="00735420">
      <w:pPr>
        <w:pStyle w:val="NoSpacing"/>
        <w:rPr>
          <w:rFonts w:ascii="Calibri" w:eastAsia="Calibri" w:hAnsi="Calibri" w:cs="Times New Roman"/>
          <w:sz w:val="24"/>
          <w:szCs w:val="24"/>
        </w:rPr>
      </w:pPr>
    </w:p>
    <w:p w14:paraId="4338D3FD" w14:textId="26EFFE25" w:rsidR="004E6B40" w:rsidRDefault="004E6B40" w:rsidP="00735420">
      <w:pPr>
        <w:pStyle w:val="NoSpacing"/>
        <w:rPr>
          <w:sz w:val="24"/>
          <w:szCs w:val="24"/>
        </w:rPr>
      </w:pPr>
      <w:r w:rsidRPr="004E6B40">
        <w:rPr>
          <w:sz w:val="24"/>
          <w:szCs w:val="24"/>
        </w:rPr>
        <w:t xml:space="preserve">Having considered all of the City's protestations to the contrary, we find that in calculating the Permit's effluent limit, the  EPA  neither  relied  on  impermissible  factors  nor  failed  to  consider a crucial aspect of the problem, and that its explanation for that limit neither flaunted the evidence in the record nor is "so implausible that it could not be ascribed to a difference in view  or  the  product  of  agency  expertise."  Motor  Vehicle  Mfrs.  </w:t>
      </w:r>
      <w:proofErr w:type="spellStart"/>
      <w:r w:rsidRPr="004E6B40">
        <w:rPr>
          <w:sz w:val="24"/>
          <w:szCs w:val="24"/>
        </w:rPr>
        <w:t>Ass'n</w:t>
      </w:r>
      <w:proofErr w:type="spellEnd"/>
      <w:r w:rsidRPr="004E6B40">
        <w:rPr>
          <w:sz w:val="24"/>
          <w:szCs w:val="24"/>
        </w:rPr>
        <w:t>, 463 U.S. at 43.  As the EPA's detailed explanation of how</w:t>
      </w:r>
      <w:r>
        <w:rPr>
          <w:sz w:val="24"/>
          <w:szCs w:val="24"/>
        </w:rPr>
        <w:t xml:space="preserve"> </w:t>
      </w:r>
      <w:r w:rsidRPr="004E6B40">
        <w:rPr>
          <w:sz w:val="24"/>
          <w:szCs w:val="24"/>
        </w:rPr>
        <w:t xml:space="preserve">it  calculated  the  permit's  nitrogen  limit  of  3.0  mg/l  reveals,  that limit falls within the "zone of reasonableness," and so we do not see fit to second-guess it.  See Upper Blackstone, 690 F.3d at 28; see also </w:t>
      </w:r>
      <w:proofErr w:type="spellStart"/>
      <w:r w:rsidRPr="004E6B40">
        <w:rPr>
          <w:sz w:val="24"/>
          <w:szCs w:val="24"/>
        </w:rPr>
        <w:t>Solite</w:t>
      </w:r>
      <w:proofErr w:type="spellEnd"/>
      <w:r w:rsidRPr="004E6B40">
        <w:rPr>
          <w:sz w:val="24"/>
          <w:szCs w:val="24"/>
        </w:rPr>
        <w:t xml:space="preserve"> Corp. v. EPA, 952 F.2d 473, 488 (D.C. Cir. 1991).  As  a  result,  we  leave  undisturbed  this  well-reasoned  exercise of the EPA's delegated authority to administer the CWA.</w:t>
      </w:r>
    </w:p>
    <w:p w14:paraId="2C75AA7F" w14:textId="77777777" w:rsidR="004E6B40" w:rsidRDefault="004E6B40" w:rsidP="00735420">
      <w:pPr>
        <w:pStyle w:val="NoSpacing"/>
        <w:rPr>
          <w:sz w:val="24"/>
          <w:szCs w:val="24"/>
        </w:rPr>
      </w:pPr>
    </w:p>
    <w:p w14:paraId="29665FDE" w14:textId="489AD7BE" w:rsidR="00735420" w:rsidRDefault="004E6B40" w:rsidP="00735420">
      <w:pPr>
        <w:pStyle w:val="NoSpacing"/>
        <w:rPr>
          <w:sz w:val="24"/>
          <w:szCs w:val="24"/>
        </w:rPr>
      </w:pPr>
      <w:r w:rsidRPr="004E6B40">
        <w:rPr>
          <w:sz w:val="24"/>
          <w:szCs w:val="24"/>
        </w:rPr>
        <w:t>None of the City's procedural or substantive challenges having merit, the decision of the EAB is affirmed.</w:t>
      </w:r>
    </w:p>
    <w:p w14:paraId="77536487" w14:textId="55447B17" w:rsidR="006A3D12" w:rsidRDefault="006A3D12" w:rsidP="00735420">
      <w:pPr>
        <w:pStyle w:val="NoSpacing"/>
        <w:rPr>
          <w:sz w:val="24"/>
          <w:szCs w:val="24"/>
        </w:rPr>
      </w:pPr>
    </w:p>
    <w:sectPr w:rsidR="006A3D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F5E4" w14:textId="77777777" w:rsidR="00902798" w:rsidRDefault="00902798" w:rsidP="00F21E7D">
      <w:pPr>
        <w:spacing w:after="0" w:line="240" w:lineRule="auto"/>
      </w:pPr>
      <w:r>
        <w:separator/>
      </w:r>
    </w:p>
  </w:endnote>
  <w:endnote w:type="continuationSeparator" w:id="0">
    <w:p w14:paraId="55C3B4A8" w14:textId="77777777" w:rsidR="00902798" w:rsidRDefault="00902798" w:rsidP="00F2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80904"/>
      <w:docPartObj>
        <w:docPartGallery w:val="Page Numbers (Bottom of Page)"/>
        <w:docPartUnique/>
      </w:docPartObj>
    </w:sdtPr>
    <w:sdtEndPr>
      <w:rPr>
        <w:noProof/>
      </w:rPr>
    </w:sdtEndPr>
    <w:sdtContent>
      <w:p w14:paraId="5D107CD1" w14:textId="49829278" w:rsidR="00F21E7D" w:rsidRDefault="00F21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B6A4F" w14:textId="77777777" w:rsidR="00F21E7D" w:rsidRDefault="00F2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7974" w14:textId="77777777" w:rsidR="00902798" w:rsidRDefault="00902798" w:rsidP="00F21E7D">
      <w:pPr>
        <w:spacing w:after="0" w:line="240" w:lineRule="auto"/>
      </w:pPr>
      <w:r>
        <w:separator/>
      </w:r>
    </w:p>
  </w:footnote>
  <w:footnote w:type="continuationSeparator" w:id="0">
    <w:p w14:paraId="6EA43F2F" w14:textId="77777777" w:rsidR="00902798" w:rsidRDefault="00902798" w:rsidP="00F21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54D0B"/>
    <w:rsid w:val="002F10E6"/>
    <w:rsid w:val="00386E2D"/>
    <w:rsid w:val="00460B8D"/>
    <w:rsid w:val="004C4ECA"/>
    <w:rsid w:val="004E6B40"/>
    <w:rsid w:val="005A45D9"/>
    <w:rsid w:val="00674F76"/>
    <w:rsid w:val="006A3D12"/>
    <w:rsid w:val="006A5A23"/>
    <w:rsid w:val="00735420"/>
    <w:rsid w:val="00746C47"/>
    <w:rsid w:val="008A1999"/>
    <w:rsid w:val="00902798"/>
    <w:rsid w:val="00911548"/>
    <w:rsid w:val="0095237F"/>
    <w:rsid w:val="009A0B10"/>
    <w:rsid w:val="00CD107A"/>
    <w:rsid w:val="00D4744D"/>
    <w:rsid w:val="00F21E7D"/>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8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420"/>
    <w:pPr>
      <w:spacing w:after="0" w:line="240" w:lineRule="auto"/>
    </w:pPr>
  </w:style>
  <w:style w:type="character" w:styleId="Hyperlink">
    <w:name w:val="Hyperlink"/>
    <w:basedOn w:val="DefaultParagraphFont"/>
    <w:uiPriority w:val="99"/>
    <w:unhideWhenUsed/>
    <w:rsid w:val="00460B8D"/>
    <w:rPr>
      <w:color w:val="0563C1" w:themeColor="hyperlink"/>
      <w:u w:val="single"/>
    </w:rPr>
  </w:style>
  <w:style w:type="character" w:styleId="UnresolvedMention">
    <w:name w:val="Unresolved Mention"/>
    <w:basedOn w:val="DefaultParagraphFont"/>
    <w:uiPriority w:val="99"/>
    <w:semiHidden/>
    <w:unhideWhenUsed/>
    <w:rsid w:val="00460B8D"/>
    <w:rPr>
      <w:color w:val="605E5C"/>
      <w:shd w:val="clear" w:color="auto" w:fill="E1DFDD"/>
    </w:rPr>
  </w:style>
  <w:style w:type="character" w:styleId="FollowedHyperlink">
    <w:name w:val="FollowedHyperlink"/>
    <w:basedOn w:val="DefaultParagraphFont"/>
    <w:uiPriority w:val="99"/>
    <w:semiHidden/>
    <w:unhideWhenUsed/>
    <w:rsid w:val="006A3D12"/>
    <w:rPr>
      <w:color w:val="954F72" w:themeColor="followedHyperlink"/>
      <w:u w:val="single"/>
    </w:rPr>
  </w:style>
  <w:style w:type="paragraph" w:styleId="Header">
    <w:name w:val="header"/>
    <w:basedOn w:val="Normal"/>
    <w:link w:val="HeaderChar"/>
    <w:uiPriority w:val="99"/>
    <w:unhideWhenUsed/>
    <w:rsid w:val="00F2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7D"/>
  </w:style>
  <w:style w:type="paragraph" w:styleId="Footer">
    <w:name w:val="footer"/>
    <w:basedOn w:val="Normal"/>
    <w:link w:val="FooterChar"/>
    <w:uiPriority w:val="99"/>
    <w:unhideWhenUsed/>
    <w:rsid w:val="00F2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semite.epa.gov/OA/EAB_WEB_Docket.nsf/Verity%20View/DE93FF445FFADF1285257527005AD4A9/$File/Memorandum%20in%20Opposition%20...8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semite.epa.gov/oa/EAB_Web_Docket.nsf/A568248B44D1C63785258053005AEDD0/$File/Opinion%207.9.2018%20(46%20page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2019-11-11T13:51:00Z</dcterms:created>
  <dcterms:modified xsi:type="dcterms:W3CDTF">2019-11-11T13:57:00Z</dcterms:modified>
</cp:coreProperties>
</file>